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0CDB9" w14:textId="77777777" w:rsidR="00C374B7" w:rsidRPr="00C374B7" w:rsidRDefault="00C374B7" w:rsidP="00C374B7">
      <w:pPr>
        <w:spacing w:line="240" w:lineRule="auto"/>
        <w:rPr>
          <w:b/>
          <w:bCs/>
          <w:sz w:val="28"/>
          <w:szCs w:val="28"/>
        </w:rPr>
      </w:pPr>
      <w:r w:rsidRPr="00C374B7">
        <w:rPr>
          <w:b/>
          <w:bCs/>
          <w:sz w:val="28"/>
          <w:szCs w:val="28"/>
        </w:rPr>
        <w:t xml:space="preserve">FIRE EVACUATION PLANS CAN BE FOUND AT THE FOLLOWING LINK: </w:t>
      </w:r>
      <w:hyperlink r:id="rId8" w:history="1">
        <w:r w:rsidRPr="00C374B7">
          <w:rPr>
            <w:rStyle w:val="Hyperlink"/>
            <w:b/>
            <w:bCs/>
            <w:sz w:val="28"/>
            <w:szCs w:val="28"/>
          </w:rPr>
          <w:t>https://www.lsac.org.uk/fire-evacuation-plans</w:t>
        </w:r>
      </w:hyperlink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62944FCD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3391E874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7F8F7FA1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3F204D5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5447E4A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3FADBBBE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7084038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49634875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6EC652CC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9C2E85" w14:paraId="4E2238C0" w14:textId="77777777" w:rsidTr="00BF21EE">
        <w:tc>
          <w:tcPr>
            <w:tcW w:w="709" w:type="dxa"/>
          </w:tcPr>
          <w:p w14:paraId="00DF7D29" w14:textId="77777777" w:rsidR="009C2E85" w:rsidRPr="005F3B89" w:rsidRDefault="009C2E85" w:rsidP="009C2E85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18D13A68" w14:textId="33631E7C" w:rsidR="009C2E85" w:rsidRPr="005F3B89" w:rsidRDefault="00E65F94" w:rsidP="009C2E85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Building </w:t>
            </w:r>
            <w:r w:rsidR="00643D8A">
              <w:rPr>
                <w:b/>
                <w:color w:val="002060"/>
              </w:rPr>
              <w:t>c</w:t>
            </w:r>
            <w:r>
              <w:rPr>
                <w:b/>
                <w:color w:val="002060"/>
              </w:rPr>
              <w:t>leanliness</w:t>
            </w:r>
          </w:p>
        </w:tc>
        <w:tc>
          <w:tcPr>
            <w:tcW w:w="2598" w:type="dxa"/>
          </w:tcPr>
          <w:p w14:paraId="2DBA5737" w14:textId="434F1C2B" w:rsidR="009C2E85" w:rsidRPr="00BF21EE" w:rsidRDefault="00E65F94" w:rsidP="009C2E85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60B09722" w14:textId="0DE3D090" w:rsidR="009C2E85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4A5BF11B" w14:textId="42A53AE1" w:rsidR="009C2E85" w:rsidRPr="00E65F94" w:rsidRDefault="00E65F94" w:rsidP="00E65F9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color w:val="002060"/>
              </w:rPr>
            </w:pPr>
            <w:r w:rsidRPr="00E65F94">
              <w:rPr>
                <w:rFonts w:ascii="Arial" w:eastAsia="Times New Roman" w:hAnsi="Arial" w:cs="Times New Roman"/>
                <w:lang w:eastAsia="en-GB"/>
              </w:rPr>
              <w:t>Buildings to be clean before hire.  LSAC to comply with all current Government regulations and guidance.  Hirer to clean building on leaving.</w:t>
            </w:r>
          </w:p>
        </w:tc>
        <w:tc>
          <w:tcPr>
            <w:tcW w:w="2126" w:type="dxa"/>
          </w:tcPr>
          <w:p w14:paraId="071BBCAF" w14:textId="6E502095" w:rsidR="009C2E85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9C2E85" w14:paraId="41A0EA85" w14:textId="77777777" w:rsidTr="00BF21EE">
        <w:tc>
          <w:tcPr>
            <w:tcW w:w="709" w:type="dxa"/>
          </w:tcPr>
          <w:p w14:paraId="11E7F9EA" w14:textId="77777777" w:rsidR="009C2E85" w:rsidRPr="005F3B89" w:rsidRDefault="009C2E85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0B6B4986" w14:textId="3A4444FB" w:rsidR="009C2E85" w:rsidRPr="005F3B89" w:rsidRDefault="00E65F94" w:rsidP="009C2E85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Safe storage of c</w:t>
            </w:r>
            <w:r w:rsidR="00CC63F6">
              <w:rPr>
                <w:b/>
                <w:color w:val="002060"/>
              </w:rPr>
              <w:t>leaning materials</w:t>
            </w:r>
          </w:p>
        </w:tc>
        <w:tc>
          <w:tcPr>
            <w:tcW w:w="2598" w:type="dxa"/>
          </w:tcPr>
          <w:p w14:paraId="2DF0400B" w14:textId="6C03711E" w:rsidR="009C2E85" w:rsidRPr="00BF21EE" w:rsidRDefault="00CC63F6" w:rsidP="009C2E85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74D5BFD5" w14:textId="77C4E75F" w:rsidR="009C2E85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06D62082" w14:textId="2C53BE17" w:rsidR="00613694" w:rsidRDefault="00613694" w:rsidP="0061369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lang w:eastAsia="en-GB"/>
              </w:rPr>
            </w:pPr>
            <w:r w:rsidRPr="00613694">
              <w:rPr>
                <w:rFonts w:ascii="Arial" w:eastAsia="Times New Roman" w:hAnsi="Arial" w:cs="Times New Roman"/>
                <w:lang w:eastAsia="en-GB"/>
              </w:rPr>
              <w:t>Cleaning materials and hazardous chemicals to be stored in separate locked cupboard away from young people</w:t>
            </w:r>
          </w:p>
          <w:p w14:paraId="3E25DBA6" w14:textId="4C08ED45" w:rsidR="00613694" w:rsidRPr="00613694" w:rsidRDefault="00613694" w:rsidP="0061369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Over 18s only to access cleaning cupboard</w:t>
            </w:r>
          </w:p>
          <w:p w14:paraId="472D466A" w14:textId="4256F580" w:rsidR="009C2E85" w:rsidRPr="009C2E85" w:rsidRDefault="009C2E85" w:rsidP="009C2E85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2EF32A0C" w14:textId="12FEF42F" w:rsidR="009C2E85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9C2E85" w14:paraId="6840D0AF" w14:textId="77777777" w:rsidTr="00BF21EE">
        <w:tc>
          <w:tcPr>
            <w:tcW w:w="709" w:type="dxa"/>
          </w:tcPr>
          <w:p w14:paraId="5551DA30" w14:textId="77777777" w:rsidR="009C2E85" w:rsidRPr="005F3B89" w:rsidRDefault="009C2E85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402C5687" w14:textId="276840AD" w:rsidR="009C2E85" w:rsidRPr="005F3B89" w:rsidRDefault="00643D8A" w:rsidP="009C2E85">
            <w:pPr>
              <w:spacing w:after="0" w:line="240" w:lineRule="auto"/>
              <w:rPr>
                <w:b/>
                <w:color w:val="002060"/>
              </w:rPr>
            </w:pPr>
            <w:r w:rsidRPr="00643D8A">
              <w:rPr>
                <w:b/>
                <w:color w:val="002060"/>
              </w:rPr>
              <w:t>Poor building maintenance causing risks to users</w:t>
            </w:r>
          </w:p>
        </w:tc>
        <w:tc>
          <w:tcPr>
            <w:tcW w:w="2598" w:type="dxa"/>
          </w:tcPr>
          <w:p w14:paraId="000052E3" w14:textId="07E91ED1" w:rsidR="009C2E85" w:rsidRPr="00BF21EE" w:rsidRDefault="00643D8A" w:rsidP="009C2E85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277879C6" w14:textId="57ED1727" w:rsidR="009C2E85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7579457E" w14:textId="35BA87D9" w:rsidR="009C2E85" w:rsidRPr="00CF04DE" w:rsidRDefault="00CF04DE" w:rsidP="00CF04D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color w:val="002060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buildings regularly checked by LSAC staff to ensure no risks to hirer due to damaged building fabric and fixtures</w:t>
            </w:r>
          </w:p>
        </w:tc>
        <w:tc>
          <w:tcPr>
            <w:tcW w:w="2126" w:type="dxa"/>
          </w:tcPr>
          <w:p w14:paraId="6F8BFB9E" w14:textId="59EA72E2" w:rsidR="009C2E85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9C2E85" w14:paraId="1D82EA41" w14:textId="77777777" w:rsidTr="00BF21EE">
        <w:tc>
          <w:tcPr>
            <w:tcW w:w="709" w:type="dxa"/>
          </w:tcPr>
          <w:p w14:paraId="1992C62F" w14:textId="77777777" w:rsidR="009C2E85" w:rsidRPr="005F3B89" w:rsidRDefault="009C2E85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4.0</w:t>
            </w:r>
          </w:p>
        </w:tc>
        <w:tc>
          <w:tcPr>
            <w:tcW w:w="2505" w:type="dxa"/>
          </w:tcPr>
          <w:p w14:paraId="2EC9AF2C" w14:textId="096B9E2A" w:rsidR="009C2E85" w:rsidRPr="005F3B89" w:rsidRDefault="00AA5437" w:rsidP="009C2E85">
            <w:pPr>
              <w:spacing w:after="0" w:line="240" w:lineRule="auto"/>
              <w:rPr>
                <w:b/>
                <w:color w:val="002060"/>
              </w:rPr>
            </w:pPr>
            <w:r w:rsidRPr="00AA5437">
              <w:rPr>
                <w:b/>
                <w:color w:val="002060"/>
              </w:rPr>
              <w:t>A building maintenance issue arises during hire</w:t>
            </w:r>
          </w:p>
        </w:tc>
        <w:tc>
          <w:tcPr>
            <w:tcW w:w="2598" w:type="dxa"/>
          </w:tcPr>
          <w:p w14:paraId="0A520A5F" w14:textId="47D12307" w:rsidR="009C2E85" w:rsidRPr="00BF21EE" w:rsidRDefault="00DF4170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08649AC2" w14:textId="3D9E25E2" w:rsidR="009C2E85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0B625C28" w14:textId="765BC5B7" w:rsidR="009C2E85" w:rsidRPr="00DF4170" w:rsidRDefault="00DF4170" w:rsidP="00DF4170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color w:val="002060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Report issue to LSAC contact who will develop a plan to address the maintenance issue</w:t>
            </w:r>
          </w:p>
        </w:tc>
        <w:tc>
          <w:tcPr>
            <w:tcW w:w="2126" w:type="dxa"/>
          </w:tcPr>
          <w:p w14:paraId="6833925D" w14:textId="124630B4" w:rsidR="009C2E85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F04DE" w14:paraId="0F9BACE5" w14:textId="77777777" w:rsidTr="00BF21EE">
        <w:tc>
          <w:tcPr>
            <w:tcW w:w="709" w:type="dxa"/>
          </w:tcPr>
          <w:p w14:paraId="49994802" w14:textId="2A3D8A54" w:rsidR="00CF04DE" w:rsidRDefault="00DF4170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5.0</w:t>
            </w:r>
          </w:p>
        </w:tc>
        <w:tc>
          <w:tcPr>
            <w:tcW w:w="2505" w:type="dxa"/>
          </w:tcPr>
          <w:p w14:paraId="186C5875" w14:textId="621B1E7D" w:rsidR="00CF04DE" w:rsidRPr="005F3B89" w:rsidRDefault="008B2ADE" w:rsidP="009C2E85">
            <w:pPr>
              <w:spacing w:after="0" w:line="240" w:lineRule="auto"/>
              <w:rPr>
                <w:b/>
                <w:color w:val="002060"/>
              </w:rPr>
            </w:pPr>
            <w:r w:rsidRPr="008B2ADE">
              <w:rPr>
                <w:b/>
                <w:color w:val="002060"/>
              </w:rPr>
              <w:t>Electrical systems operational</w:t>
            </w:r>
          </w:p>
        </w:tc>
        <w:tc>
          <w:tcPr>
            <w:tcW w:w="2598" w:type="dxa"/>
          </w:tcPr>
          <w:p w14:paraId="0F8A5148" w14:textId="071EA9E6" w:rsidR="00CF04DE" w:rsidRPr="00BF21EE" w:rsidRDefault="006A5450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485CE34A" w14:textId="77202C76" w:rsidR="00CF04DE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3E612517" w14:textId="4F308BB9" w:rsidR="0014080A" w:rsidRPr="0014080A" w:rsidRDefault="0014080A" w:rsidP="0014080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lang w:eastAsia="en-GB"/>
              </w:rPr>
            </w:pPr>
            <w:r w:rsidRPr="0014080A">
              <w:rPr>
                <w:rFonts w:ascii="Arial" w:eastAsia="Times New Roman" w:hAnsi="Arial" w:cs="Times New Roman"/>
                <w:lang w:eastAsia="en-GB"/>
              </w:rPr>
              <w:t>All portable appliances are tested, and the fixed electrical systems reviewed in line with regulations (documentation available on request)</w:t>
            </w:r>
          </w:p>
          <w:p w14:paraId="2E886733" w14:textId="77777777" w:rsidR="00CF04DE" w:rsidRPr="0014080A" w:rsidRDefault="00CF04DE" w:rsidP="0014080A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41EBD6C9" w14:textId="42B5D9B0" w:rsidR="00CF04DE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6A5450" w14:paraId="2682A3A3" w14:textId="77777777" w:rsidTr="00BF21EE">
        <w:tc>
          <w:tcPr>
            <w:tcW w:w="709" w:type="dxa"/>
          </w:tcPr>
          <w:p w14:paraId="0CE95BE0" w14:textId="6ABF1AB5" w:rsidR="006A5450" w:rsidRDefault="006A5450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6.0</w:t>
            </w:r>
          </w:p>
        </w:tc>
        <w:tc>
          <w:tcPr>
            <w:tcW w:w="2505" w:type="dxa"/>
          </w:tcPr>
          <w:p w14:paraId="6F7659C4" w14:textId="7DEBA820" w:rsidR="006A5450" w:rsidRPr="008B2ADE" w:rsidRDefault="006A5450" w:rsidP="009C2E85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Gas systems</w:t>
            </w:r>
          </w:p>
        </w:tc>
        <w:tc>
          <w:tcPr>
            <w:tcW w:w="2598" w:type="dxa"/>
          </w:tcPr>
          <w:p w14:paraId="2A5EB9A7" w14:textId="63415737" w:rsidR="006A5450" w:rsidRPr="00BF21EE" w:rsidRDefault="006A5450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0F05027B" w14:textId="3E688C36" w:rsidR="006A5450" w:rsidRDefault="006A5450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4E3CCEBF" w14:textId="54597D92" w:rsidR="006A5450" w:rsidRPr="00134808" w:rsidRDefault="00134808" w:rsidP="00134808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lang w:eastAsia="en-GB"/>
              </w:rPr>
            </w:pPr>
            <w:r w:rsidRPr="00134808">
              <w:rPr>
                <w:rFonts w:ascii="Arial" w:eastAsia="Times New Roman" w:hAnsi="Arial" w:cs="Times New Roman"/>
                <w:lang w:eastAsia="en-GB"/>
              </w:rPr>
              <w:t>All gas appliances tested and maintained by qualified personnel (documentation available on request).</w:t>
            </w:r>
          </w:p>
        </w:tc>
        <w:tc>
          <w:tcPr>
            <w:tcW w:w="2126" w:type="dxa"/>
          </w:tcPr>
          <w:p w14:paraId="0DD459B8" w14:textId="4BD7BB2C" w:rsidR="006A5450" w:rsidRDefault="006A5450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CF04DE" w14:paraId="5B9A5620" w14:textId="77777777" w:rsidTr="00BF21EE">
        <w:tc>
          <w:tcPr>
            <w:tcW w:w="709" w:type="dxa"/>
          </w:tcPr>
          <w:p w14:paraId="5D514A9F" w14:textId="3668FA89" w:rsidR="00CF04DE" w:rsidRDefault="006A5450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</w:t>
            </w:r>
            <w:r w:rsidR="00DF4170">
              <w:rPr>
                <w:b/>
                <w:color w:val="002060"/>
              </w:rPr>
              <w:t>.0</w:t>
            </w:r>
          </w:p>
        </w:tc>
        <w:tc>
          <w:tcPr>
            <w:tcW w:w="2505" w:type="dxa"/>
          </w:tcPr>
          <w:p w14:paraId="12A8ACD3" w14:textId="5C8784F9" w:rsidR="00CF04DE" w:rsidRPr="005F3B89" w:rsidRDefault="00A508B2" w:rsidP="009C2E85">
            <w:pPr>
              <w:spacing w:after="0" w:line="240" w:lineRule="auto"/>
              <w:rPr>
                <w:b/>
                <w:color w:val="002060"/>
              </w:rPr>
            </w:pPr>
            <w:r w:rsidRPr="00A508B2">
              <w:rPr>
                <w:b/>
                <w:color w:val="002060"/>
              </w:rPr>
              <w:t>Risks of water</w:t>
            </w:r>
            <w:r w:rsidR="00CA6A99">
              <w:rPr>
                <w:b/>
                <w:color w:val="002060"/>
              </w:rPr>
              <w:t xml:space="preserve">borne </w:t>
            </w:r>
            <w:r w:rsidRPr="00A508B2">
              <w:rPr>
                <w:b/>
                <w:color w:val="002060"/>
              </w:rPr>
              <w:t>bacteria such as Legionella</w:t>
            </w:r>
          </w:p>
        </w:tc>
        <w:tc>
          <w:tcPr>
            <w:tcW w:w="2598" w:type="dxa"/>
          </w:tcPr>
          <w:p w14:paraId="6BFAE62D" w14:textId="626AEAF6" w:rsidR="00CF04DE" w:rsidRPr="00BF21EE" w:rsidRDefault="00A508B2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135D5026" w14:textId="28569125" w:rsidR="00CF04DE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7DD888C2" w14:textId="6716BD5F" w:rsidR="00CF04DE" w:rsidRPr="00230142" w:rsidRDefault="00230142" w:rsidP="00230142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color w:val="002060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building water systems regularly tested and maintained to reduce risks</w:t>
            </w:r>
          </w:p>
        </w:tc>
        <w:tc>
          <w:tcPr>
            <w:tcW w:w="2126" w:type="dxa"/>
          </w:tcPr>
          <w:p w14:paraId="77037B33" w14:textId="59F29C8E" w:rsidR="00CF04DE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F04DE" w14:paraId="016195ED" w14:textId="77777777" w:rsidTr="00BF21EE">
        <w:tc>
          <w:tcPr>
            <w:tcW w:w="709" w:type="dxa"/>
          </w:tcPr>
          <w:p w14:paraId="2AFA1E97" w14:textId="5A6E4792" w:rsidR="00CF04DE" w:rsidRDefault="00936A36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8</w:t>
            </w:r>
            <w:r w:rsidR="00DF4170">
              <w:rPr>
                <w:b/>
                <w:color w:val="002060"/>
              </w:rPr>
              <w:t>.0</w:t>
            </w:r>
          </w:p>
        </w:tc>
        <w:tc>
          <w:tcPr>
            <w:tcW w:w="2505" w:type="dxa"/>
          </w:tcPr>
          <w:p w14:paraId="58745B39" w14:textId="5A27AF22" w:rsidR="00CF04DE" w:rsidRPr="005F3B89" w:rsidRDefault="002136F3" w:rsidP="009C2E85">
            <w:pPr>
              <w:spacing w:after="0" w:line="240" w:lineRule="auto"/>
              <w:rPr>
                <w:b/>
                <w:color w:val="002060"/>
              </w:rPr>
            </w:pPr>
            <w:r w:rsidRPr="002136F3">
              <w:rPr>
                <w:b/>
                <w:color w:val="002060"/>
              </w:rPr>
              <w:t>Fire Fighting</w:t>
            </w:r>
          </w:p>
        </w:tc>
        <w:tc>
          <w:tcPr>
            <w:tcW w:w="2598" w:type="dxa"/>
          </w:tcPr>
          <w:p w14:paraId="02DC87C8" w14:textId="2527EB8C" w:rsidR="00CF04DE" w:rsidRPr="00BF21EE" w:rsidRDefault="00A44263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6151B09D" w14:textId="525A940B" w:rsidR="00CF04DE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010175A4" w14:textId="77777777" w:rsidR="00CF04DE" w:rsidRPr="00C843D4" w:rsidRDefault="001910C5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color w:val="002060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portable fir</w:t>
            </w:r>
            <w:r w:rsidR="00134808">
              <w:rPr>
                <w:rFonts w:ascii="Arial" w:eastAsia="Times New Roman" w:hAnsi="Arial" w:cs="Times New Roman"/>
                <w:lang w:eastAsia="en-GB"/>
              </w:rPr>
              <w:t>e</w:t>
            </w:r>
            <w:r>
              <w:rPr>
                <w:rFonts w:ascii="Arial" w:eastAsia="Times New Roman" w:hAnsi="Arial" w:cs="Times New Roman"/>
                <w:lang w:eastAsia="en-GB"/>
              </w:rPr>
              <w:t>-fighting equipment tested and maintained by qualified personnel</w:t>
            </w:r>
          </w:p>
          <w:p w14:paraId="095D338D" w14:textId="77777777" w:rsidR="00007A0A" w:rsidRPr="00007A0A" w:rsidRDefault="00007A0A" w:rsidP="00007A0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lang w:eastAsia="en-GB"/>
              </w:rPr>
            </w:pPr>
            <w:r w:rsidRPr="00007A0A">
              <w:rPr>
                <w:rFonts w:ascii="Arial" w:eastAsia="Times New Roman" w:hAnsi="Arial" w:cs="Times New Roman"/>
                <w:lang w:eastAsia="en-GB"/>
              </w:rPr>
              <w:lastRenderedPageBreak/>
              <w:t>All fixed fire-fighting equipment (sprinklers) where installed, tested and maintained by qualified personnel.</w:t>
            </w:r>
          </w:p>
          <w:p w14:paraId="15F15048" w14:textId="2FC89FD2" w:rsidR="00C843D4" w:rsidRPr="00007A0A" w:rsidRDefault="00C843D4" w:rsidP="00007A0A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65A18B15" w14:textId="4B6CE540" w:rsidR="00CF04DE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lastRenderedPageBreak/>
              <w:t>1</w:t>
            </w:r>
          </w:p>
        </w:tc>
      </w:tr>
      <w:tr w:rsidR="001C697D" w14:paraId="03C6EEAF" w14:textId="77777777" w:rsidTr="00BF21EE">
        <w:tc>
          <w:tcPr>
            <w:tcW w:w="709" w:type="dxa"/>
          </w:tcPr>
          <w:p w14:paraId="000F51D0" w14:textId="034070B7" w:rsidR="001C697D" w:rsidRDefault="00936A36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9</w:t>
            </w:r>
            <w:r w:rsidR="001C697D">
              <w:rPr>
                <w:b/>
                <w:color w:val="002060"/>
              </w:rPr>
              <w:t>.0</w:t>
            </w:r>
          </w:p>
        </w:tc>
        <w:tc>
          <w:tcPr>
            <w:tcW w:w="2505" w:type="dxa"/>
          </w:tcPr>
          <w:p w14:paraId="66C24538" w14:textId="277A16DB" w:rsidR="001C697D" w:rsidRPr="002136F3" w:rsidRDefault="001C697D" w:rsidP="009C2E85">
            <w:pPr>
              <w:spacing w:after="0" w:line="240" w:lineRule="auto"/>
              <w:rPr>
                <w:b/>
                <w:color w:val="002060"/>
              </w:rPr>
            </w:pPr>
            <w:r w:rsidRPr="001C697D">
              <w:rPr>
                <w:b/>
                <w:color w:val="002060"/>
              </w:rPr>
              <w:t>Fire Risk Assessments</w:t>
            </w:r>
          </w:p>
        </w:tc>
        <w:tc>
          <w:tcPr>
            <w:tcW w:w="2598" w:type="dxa"/>
          </w:tcPr>
          <w:p w14:paraId="45E65913" w14:textId="29898D77" w:rsidR="001C697D" w:rsidRPr="00BF21EE" w:rsidRDefault="00A44263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30F40C50" w14:textId="77EE506C" w:rsidR="001C697D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1D892DCF" w14:textId="5F073B10" w:rsidR="001C697D" w:rsidRDefault="00DE795B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Fire risk assessments for all buildings are updated as necessary and available for inspection</w:t>
            </w:r>
          </w:p>
        </w:tc>
        <w:tc>
          <w:tcPr>
            <w:tcW w:w="2126" w:type="dxa"/>
          </w:tcPr>
          <w:p w14:paraId="32AF2263" w14:textId="556D0735" w:rsidR="001C697D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DE795B" w14:paraId="07230B50" w14:textId="77777777" w:rsidTr="00BF21EE">
        <w:tc>
          <w:tcPr>
            <w:tcW w:w="709" w:type="dxa"/>
          </w:tcPr>
          <w:p w14:paraId="1C43DCCC" w14:textId="0CDA5212" w:rsidR="00DE795B" w:rsidRDefault="00936A36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10</w:t>
            </w:r>
            <w:r w:rsidR="00DE795B">
              <w:rPr>
                <w:b/>
                <w:color w:val="002060"/>
              </w:rPr>
              <w:t>.0</w:t>
            </w:r>
          </w:p>
        </w:tc>
        <w:tc>
          <w:tcPr>
            <w:tcW w:w="2505" w:type="dxa"/>
          </w:tcPr>
          <w:p w14:paraId="727A4F07" w14:textId="3401A789" w:rsidR="00DE795B" w:rsidRPr="001C697D" w:rsidRDefault="00581FD2" w:rsidP="009C2E85">
            <w:pPr>
              <w:spacing w:after="0" w:line="240" w:lineRule="auto"/>
              <w:rPr>
                <w:b/>
                <w:color w:val="002060"/>
              </w:rPr>
            </w:pPr>
            <w:r w:rsidRPr="00581FD2">
              <w:rPr>
                <w:b/>
                <w:color w:val="002060"/>
              </w:rPr>
              <w:t>Ability to raise the alarm</w:t>
            </w:r>
          </w:p>
        </w:tc>
        <w:tc>
          <w:tcPr>
            <w:tcW w:w="2598" w:type="dxa"/>
          </w:tcPr>
          <w:p w14:paraId="5936C656" w14:textId="17B9AF18" w:rsidR="00DE795B" w:rsidRPr="00BF21EE" w:rsidRDefault="00A44263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2563C8C1" w14:textId="0C9024B1" w:rsidR="00DE795B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00196318" w14:textId="69FCA779" w:rsidR="00DE795B" w:rsidRDefault="00BA2987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alarm systems, where provided, are tested and inspected on a regular basis</w:t>
            </w:r>
          </w:p>
        </w:tc>
        <w:tc>
          <w:tcPr>
            <w:tcW w:w="2126" w:type="dxa"/>
          </w:tcPr>
          <w:p w14:paraId="68FB2E10" w14:textId="52BA6707" w:rsidR="00DE795B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BA2987" w14:paraId="4F7716D4" w14:textId="77777777" w:rsidTr="00BF21EE">
        <w:tc>
          <w:tcPr>
            <w:tcW w:w="709" w:type="dxa"/>
          </w:tcPr>
          <w:p w14:paraId="27845F46" w14:textId="2D6D333D" w:rsidR="00BA2987" w:rsidRDefault="00BA2987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  <w:r w:rsidR="00936A36">
              <w:rPr>
                <w:b/>
                <w:color w:val="002060"/>
              </w:rPr>
              <w:t>1</w:t>
            </w:r>
            <w:r>
              <w:rPr>
                <w:b/>
                <w:color w:val="002060"/>
              </w:rPr>
              <w:t>.0</w:t>
            </w:r>
          </w:p>
        </w:tc>
        <w:tc>
          <w:tcPr>
            <w:tcW w:w="2505" w:type="dxa"/>
          </w:tcPr>
          <w:p w14:paraId="1C47BF26" w14:textId="7327E19F" w:rsidR="00BA2987" w:rsidRPr="00581FD2" w:rsidRDefault="00C470CE" w:rsidP="009C2E85">
            <w:pPr>
              <w:spacing w:after="0" w:line="240" w:lineRule="auto"/>
              <w:rPr>
                <w:b/>
                <w:color w:val="002060"/>
              </w:rPr>
            </w:pPr>
            <w:r w:rsidRPr="00C470CE">
              <w:rPr>
                <w:b/>
                <w:color w:val="002060"/>
              </w:rPr>
              <w:t>Ability to escape from the building</w:t>
            </w:r>
          </w:p>
        </w:tc>
        <w:tc>
          <w:tcPr>
            <w:tcW w:w="2598" w:type="dxa"/>
          </w:tcPr>
          <w:p w14:paraId="077CC98F" w14:textId="5F6079BB" w:rsidR="00BA2987" w:rsidRPr="00BF21EE" w:rsidRDefault="00A44263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594D21A1" w14:textId="10DC4BAF" w:rsidR="00BA2987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226F43CE" w14:textId="77777777" w:rsidR="00BA2987" w:rsidRDefault="00F44C6C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alarm systems, where provided, are tested and inspected on a regular basis</w:t>
            </w:r>
          </w:p>
          <w:p w14:paraId="2F482282" w14:textId="77777777" w:rsidR="00A44263" w:rsidRDefault="00A44263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exits, both inside and out, to be kept clear at all times</w:t>
            </w:r>
          </w:p>
          <w:p w14:paraId="7F0FFD8B" w14:textId="7BC0D213" w:rsidR="00F44C6C" w:rsidRDefault="00A44263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Clear escape signage provided and inspected as part of the emergency lighting testing plan</w:t>
            </w:r>
          </w:p>
        </w:tc>
        <w:tc>
          <w:tcPr>
            <w:tcW w:w="2126" w:type="dxa"/>
          </w:tcPr>
          <w:p w14:paraId="237EB875" w14:textId="540F4B29" w:rsidR="00BA2987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</w:tbl>
    <w:p w14:paraId="01AAAD17" w14:textId="77777777" w:rsidR="00581D5F" w:rsidRDefault="00581D5F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</w:p>
    <w:p w14:paraId="0BBF08F3" w14:textId="77777777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7C62BBA7" w14:textId="77777777" w:rsidTr="00AF5728">
        <w:tc>
          <w:tcPr>
            <w:tcW w:w="1129" w:type="dxa"/>
          </w:tcPr>
          <w:p w14:paraId="3AC71198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01FAD159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0E3E056C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665DE568" w14:textId="77777777" w:rsidTr="00AF5728">
        <w:tc>
          <w:tcPr>
            <w:tcW w:w="1129" w:type="dxa"/>
          </w:tcPr>
          <w:p w14:paraId="72C5E815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2D65558E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23900008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51C3E2E8" w14:textId="77777777" w:rsidTr="00AF5728">
        <w:tc>
          <w:tcPr>
            <w:tcW w:w="1129" w:type="dxa"/>
          </w:tcPr>
          <w:p w14:paraId="3B36B0F5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3C2F693E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01E538E2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0146A946" w14:textId="77777777" w:rsidTr="00AF5728">
        <w:tc>
          <w:tcPr>
            <w:tcW w:w="1129" w:type="dxa"/>
          </w:tcPr>
          <w:p w14:paraId="62E4CFF3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7F0A7CCF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506301BE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785B00CC" w14:textId="77777777" w:rsidTr="00AF5728">
        <w:tc>
          <w:tcPr>
            <w:tcW w:w="1129" w:type="dxa"/>
          </w:tcPr>
          <w:p w14:paraId="0ED88E57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24D96405" w14:textId="77777777" w:rsidR="00804B9E" w:rsidRDefault="00804B9E" w:rsidP="00AF5728">
            <w:pPr>
              <w:spacing w:after="0" w:line="240" w:lineRule="auto"/>
            </w:pPr>
            <w:r>
              <w:t xml:space="preserve">Serious injury requiring </w:t>
            </w:r>
            <w:r w:rsidR="00581D5F">
              <w:t>medical</w:t>
            </w:r>
            <w:r>
              <w:t xml:space="preserve"> attention i.e. broken bone, deep cut</w:t>
            </w:r>
          </w:p>
        </w:tc>
        <w:tc>
          <w:tcPr>
            <w:tcW w:w="6156" w:type="dxa"/>
          </w:tcPr>
          <w:p w14:paraId="42DECC93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11BF1E72" w14:textId="77777777" w:rsidTr="00AF5728">
        <w:tc>
          <w:tcPr>
            <w:tcW w:w="1129" w:type="dxa"/>
          </w:tcPr>
          <w:p w14:paraId="563A8F17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1F903E4C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7BB2B462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6BFFC537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C5AC7" w14:textId="77777777" w:rsidR="00B22F90" w:rsidRDefault="00B22F90" w:rsidP="00DB53D2">
      <w:pPr>
        <w:spacing w:after="0" w:line="240" w:lineRule="auto"/>
      </w:pPr>
      <w:r>
        <w:separator/>
      </w:r>
    </w:p>
  </w:endnote>
  <w:endnote w:type="continuationSeparator" w:id="0">
    <w:p w14:paraId="59FAB6C3" w14:textId="77777777" w:rsidR="00B22F90" w:rsidRDefault="00B22F90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079AC" w14:textId="77777777" w:rsidR="0088611C" w:rsidRDefault="008861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A9B0A0" w14:textId="048484D8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BC6F81">
          <w:rPr>
            <w:b/>
          </w:rPr>
          <w:t>The Lodge</w:t>
        </w:r>
      </w:p>
      <w:p w14:paraId="28E9B607" w14:textId="31C9E5F3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433C85">
          <w:rPr>
            <w:b/>
          </w:rPr>
          <w:t>George Gordon</w:t>
        </w:r>
      </w:p>
      <w:p w14:paraId="28F90475" w14:textId="6E979796" w:rsidR="0018397D" w:rsidRDefault="00F1350F" w:rsidP="008A630E">
        <w:pPr>
          <w:pStyle w:val="Footer"/>
          <w:ind w:left="-567"/>
        </w:pPr>
        <w:r>
          <w:t xml:space="preserve">Date: </w:t>
        </w:r>
        <w:r w:rsidR="00FA5863">
          <w:t xml:space="preserve"> </w:t>
        </w:r>
        <w:r w:rsidR="00BC6F81">
          <w:rPr>
            <w:b/>
          </w:rPr>
          <w:t>01/04/202</w:t>
        </w:r>
        <w:r w:rsidR="0088611C">
          <w:rPr>
            <w:b/>
          </w:rPr>
          <w:t>6</w:t>
        </w:r>
      </w:p>
    </w:sdtContent>
  </w:sdt>
  <w:p w14:paraId="742CD524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88D2" w14:textId="77777777" w:rsidR="0088611C" w:rsidRDefault="008861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75A7D" w14:textId="77777777" w:rsidR="00B22F90" w:rsidRDefault="00B22F90" w:rsidP="00DB53D2">
      <w:pPr>
        <w:spacing w:after="0" w:line="240" w:lineRule="auto"/>
      </w:pPr>
      <w:r>
        <w:separator/>
      </w:r>
    </w:p>
  </w:footnote>
  <w:footnote w:type="continuationSeparator" w:id="0">
    <w:p w14:paraId="3516A922" w14:textId="77777777" w:rsidR="00B22F90" w:rsidRDefault="00B22F90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0557D" w14:textId="77777777" w:rsidR="0088611C" w:rsidRDefault="008861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6754F" w14:textId="4322FE6C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B622D1" wp14:editId="3F62858A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800A8A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622D1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48800A8A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761FC0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724207D1" wp14:editId="6A32D99B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6A761FC0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724207D1" wp14:editId="6A32D99B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A9E243" wp14:editId="2D5A0A18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9A39B4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1A9E243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3A9A39B4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49A48F93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4924C46E" w14:textId="4EE8A98C" w:rsidR="0018397D" w:rsidRPr="00901829" w:rsidRDefault="00663863" w:rsidP="00901829">
    <w:pPr>
      <w:jc w:val="center"/>
      <w:rPr>
        <w:b/>
        <w:color w:val="002060"/>
        <w:sz w:val="40"/>
        <w:szCs w:val="40"/>
      </w:rPr>
    </w:pPr>
    <w:r>
      <w:rPr>
        <w:b/>
        <w:color w:val="002060"/>
        <w:sz w:val="40"/>
        <w:szCs w:val="40"/>
      </w:rPr>
      <w:t>The Lodge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41D73" w14:textId="77777777" w:rsidR="0088611C" w:rsidRDefault="008861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C5FAD"/>
    <w:multiLevelType w:val="hybridMultilevel"/>
    <w:tmpl w:val="0BA05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E49A2"/>
    <w:multiLevelType w:val="hybridMultilevel"/>
    <w:tmpl w:val="35B242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67FE3"/>
    <w:multiLevelType w:val="hybridMultilevel"/>
    <w:tmpl w:val="B99C35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A54FA"/>
    <w:multiLevelType w:val="hybridMultilevel"/>
    <w:tmpl w:val="7D8E4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4" w15:restartNumberingAfterBreak="0">
    <w:nsid w:val="6E6B4906"/>
    <w:multiLevelType w:val="hybridMultilevel"/>
    <w:tmpl w:val="63C87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678046949">
    <w:abstractNumId w:val="14"/>
  </w:num>
  <w:num w:numId="2" w16cid:durableId="81152002">
    <w:abstractNumId w:val="18"/>
  </w:num>
  <w:num w:numId="3" w16cid:durableId="1048643814">
    <w:abstractNumId w:val="11"/>
  </w:num>
  <w:num w:numId="4" w16cid:durableId="1359888785">
    <w:abstractNumId w:val="0"/>
  </w:num>
  <w:num w:numId="5" w16cid:durableId="1392000295">
    <w:abstractNumId w:val="1"/>
  </w:num>
  <w:num w:numId="6" w16cid:durableId="957376131">
    <w:abstractNumId w:val="15"/>
  </w:num>
  <w:num w:numId="7" w16cid:durableId="1725637377">
    <w:abstractNumId w:val="17"/>
  </w:num>
  <w:num w:numId="8" w16cid:durableId="1712339188">
    <w:abstractNumId w:val="32"/>
  </w:num>
  <w:num w:numId="9" w16cid:durableId="1882595810">
    <w:abstractNumId w:val="20"/>
  </w:num>
  <w:num w:numId="10" w16cid:durableId="818378754">
    <w:abstractNumId w:val="35"/>
  </w:num>
  <w:num w:numId="11" w16cid:durableId="107555726">
    <w:abstractNumId w:val="31"/>
  </w:num>
  <w:num w:numId="12" w16cid:durableId="1623224925">
    <w:abstractNumId w:val="19"/>
  </w:num>
  <w:num w:numId="13" w16cid:durableId="777868758">
    <w:abstractNumId w:val="33"/>
  </w:num>
  <w:num w:numId="14" w16cid:durableId="2029015529">
    <w:abstractNumId w:val="28"/>
  </w:num>
  <w:num w:numId="15" w16cid:durableId="1295406868">
    <w:abstractNumId w:val="8"/>
  </w:num>
  <w:num w:numId="16" w16cid:durableId="1196231404">
    <w:abstractNumId w:val="13"/>
  </w:num>
  <w:num w:numId="17" w16cid:durableId="274288504">
    <w:abstractNumId w:val="9"/>
  </w:num>
  <w:num w:numId="18" w16cid:durableId="681710414">
    <w:abstractNumId w:val="4"/>
  </w:num>
  <w:num w:numId="19" w16cid:durableId="2076272443">
    <w:abstractNumId w:val="27"/>
  </w:num>
  <w:num w:numId="20" w16cid:durableId="1437481142">
    <w:abstractNumId w:val="10"/>
  </w:num>
  <w:num w:numId="21" w16cid:durableId="2039159589">
    <w:abstractNumId w:val="25"/>
  </w:num>
  <w:num w:numId="22" w16cid:durableId="560288776">
    <w:abstractNumId w:val="22"/>
  </w:num>
  <w:num w:numId="23" w16cid:durableId="1270894714">
    <w:abstractNumId w:val="24"/>
  </w:num>
  <w:num w:numId="24" w16cid:durableId="216360683">
    <w:abstractNumId w:val="12"/>
  </w:num>
  <w:num w:numId="25" w16cid:durableId="1038624558">
    <w:abstractNumId w:val="2"/>
  </w:num>
  <w:num w:numId="26" w16cid:durableId="394815002">
    <w:abstractNumId w:val="21"/>
  </w:num>
  <w:num w:numId="27" w16cid:durableId="1333603389">
    <w:abstractNumId w:val="3"/>
  </w:num>
  <w:num w:numId="28" w16cid:durableId="299698176">
    <w:abstractNumId w:val="29"/>
  </w:num>
  <w:num w:numId="29" w16cid:durableId="1762556801">
    <w:abstractNumId w:val="5"/>
  </w:num>
  <w:num w:numId="30" w16cid:durableId="1023702553">
    <w:abstractNumId w:val="37"/>
  </w:num>
  <w:num w:numId="31" w16cid:durableId="1256204962">
    <w:abstractNumId w:val="36"/>
  </w:num>
  <w:num w:numId="32" w16cid:durableId="1484003741">
    <w:abstractNumId w:val="6"/>
  </w:num>
  <w:num w:numId="33" w16cid:durableId="1546602824">
    <w:abstractNumId w:val="30"/>
  </w:num>
  <w:num w:numId="34" w16cid:durableId="1827471711">
    <w:abstractNumId w:val="34"/>
  </w:num>
  <w:num w:numId="35" w16cid:durableId="1712876980">
    <w:abstractNumId w:val="7"/>
  </w:num>
  <w:num w:numId="36" w16cid:durableId="1763407260">
    <w:abstractNumId w:val="26"/>
  </w:num>
  <w:num w:numId="37" w16cid:durableId="1231307374">
    <w:abstractNumId w:val="23"/>
  </w:num>
  <w:num w:numId="38" w16cid:durableId="1250574908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07A0A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34808"/>
    <w:rsid w:val="0014080A"/>
    <w:rsid w:val="00140FCF"/>
    <w:rsid w:val="0014740C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0C5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C697D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36F3"/>
    <w:rsid w:val="002164F1"/>
    <w:rsid w:val="002168D7"/>
    <w:rsid w:val="002169B7"/>
    <w:rsid w:val="00217229"/>
    <w:rsid w:val="0022565E"/>
    <w:rsid w:val="00226552"/>
    <w:rsid w:val="0022701A"/>
    <w:rsid w:val="00227712"/>
    <w:rsid w:val="0023014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C7D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01D5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21F3"/>
    <w:rsid w:val="00333622"/>
    <w:rsid w:val="0033596D"/>
    <w:rsid w:val="00337754"/>
    <w:rsid w:val="00340F6F"/>
    <w:rsid w:val="00343870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3C85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1D5F"/>
    <w:rsid w:val="00581FD2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3694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3D8A"/>
    <w:rsid w:val="00644125"/>
    <w:rsid w:val="006530DF"/>
    <w:rsid w:val="006569BF"/>
    <w:rsid w:val="00660497"/>
    <w:rsid w:val="00662945"/>
    <w:rsid w:val="00663863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A5450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55E3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1226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3CA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120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611C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055E"/>
    <w:rsid w:val="008B2ADE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A36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2E85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44263"/>
    <w:rsid w:val="00A508B2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437"/>
    <w:rsid w:val="00AA5640"/>
    <w:rsid w:val="00AB37C5"/>
    <w:rsid w:val="00AB5960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2F90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2987"/>
    <w:rsid w:val="00BA51CC"/>
    <w:rsid w:val="00BA59BD"/>
    <w:rsid w:val="00BA65C3"/>
    <w:rsid w:val="00BA6618"/>
    <w:rsid w:val="00BB490E"/>
    <w:rsid w:val="00BB766B"/>
    <w:rsid w:val="00BC0719"/>
    <w:rsid w:val="00BC1503"/>
    <w:rsid w:val="00BC1618"/>
    <w:rsid w:val="00BC1B64"/>
    <w:rsid w:val="00BC38CB"/>
    <w:rsid w:val="00BC3B12"/>
    <w:rsid w:val="00BC49EB"/>
    <w:rsid w:val="00BC52CF"/>
    <w:rsid w:val="00BC5F08"/>
    <w:rsid w:val="00BC6F81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066BC"/>
    <w:rsid w:val="00C10EE3"/>
    <w:rsid w:val="00C14F04"/>
    <w:rsid w:val="00C15ABC"/>
    <w:rsid w:val="00C15C4E"/>
    <w:rsid w:val="00C1739B"/>
    <w:rsid w:val="00C22C69"/>
    <w:rsid w:val="00C26A59"/>
    <w:rsid w:val="00C32BBE"/>
    <w:rsid w:val="00C374B7"/>
    <w:rsid w:val="00C37AB6"/>
    <w:rsid w:val="00C42DB1"/>
    <w:rsid w:val="00C45168"/>
    <w:rsid w:val="00C45ECF"/>
    <w:rsid w:val="00C470CE"/>
    <w:rsid w:val="00C471D5"/>
    <w:rsid w:val="00C51048"/>
    <w:rsid w:val="00C5213A"/>
    <w:rsid w:val="00C53019"/>
    <w:rsid w:val="00C54D57"/>
    <w:rsid w:val="00C60A33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2877"/>
    <w:rsid w:val="00C828E9"/>
    <w:rsid w:val="00C843D4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A99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3F6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4DE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95B"/>
    <w:rsid w:val="00DE7D38"/>
    <w:rsid w:val="00DF0079"/>
    <w:rsid w:val="00DF1C42"/>
    <w:rsid w:val="00DF2B93"/>
    <w:rsid w:val="00DF314E"/>
    <w:rsid w:val="00DF4170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095E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5F94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44C6C"/>
    <w:rsid w:val="00F50C0C"/>
    <w:rsid w:val="00F510FB"/>
    <w:rsid w:val="00F5126A"/>
    <w:rsid w:val="00F51874"/>
    <w:rsid w:val="00F52B03"/>
    <w:rsid w:val="00F5607B"/>
    <w:rsid w:val="00F577EA"/>
    <w:rsid w:val="00F57AA6"/>
    <w:rsid w:val="00F57E1B"/>
    <w:rsid w:val="00F607DB"/>
    <w:rsid w:val="00F62234"/>
    <w:rsid w:val="00F64567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5863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E0926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34573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74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sac.org.uk/fire-evacuation-plan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52C39-370B-4DD8-AC14-626C03B19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13</cp:revision>
  <cp:lastPrinted>2017-12-11T15:55:00Z</cp:lastPrinted>
  <dcterms:created xsi:type="dcterms:W3CDTF">2025-03-21T09:14:00Z</dcterms:created>
  <dcterms:modified xsi:type="dcterms:W3CDTF">2026-07-28T08:09:00Z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