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74B8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57735183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575A6DD7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4334B76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586C021E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29A18B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2CB3A3FD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2A6E387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052D1980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7E0AF384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1BD7BB3B" w14:textId="77777777" w:rsidTr="00BF21EE">
        <w:tc>
          <w:tcPr>
            <w:tcW w:w="709" w:type="dxa"/>
          </w:tcPr>
          <w:p w14:paraId="2E37F16F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3335F010" w14:textId="10FD2407" w:rsidR="00E14299" w:rsidRPr="00F247A4" w:rsidRDefault="00755430" w:rsidP="00F66EB6">
            <w:pPr>
              <w:spacing w:after="0" w:line="240" w:lineRule="auto"/>
              <w:rPr>
                <w:b/>
              </w:rPr>
            </w:pPr>
            <w:r w:rsidRPr="00F247A4">
              <w:t>Overshot arrows</w:t>
            </w:r>
            <w:r w:rsidR="00F247A4">
              <w:t xml:space="preserve"> – bruising/ eye injury</w:t>
            </w:r>
          </w:p>
        </w:tc>
        <w:tc>
          <w:tcPr>
            <w:tcW w:w="2598" w:type="dxa"/>
          </w:tcPr>
          <w:p w14:paraId="37476D41" w14:textId="74D9ACD3" w:rsidR="00C73AA3" w:rsidRPr="00F247A4" w:rsidRDefault="00AB63FA" w:rsidP="00F66EB6">
            <w:pPr>
              <w:tabs>
                <w:tab w:val="left" w:pos="1997"/>
              </w:tabs>
              <w:spacing w:after="0" w:line="240" w:lineRule="auto"/>
              <w:jc w:val="both"/>
            </w:pPr>
            <w:r w:rsidRPr="00F247A4">
              <w:t>All</w:t>
            </w:r>
          </w:p>
        </w:tc>
        <w:tc>
          <w:tcPr>
            <w:tcW w:w="709" w:type="dxa"/>
          </w:tcPr>
          <w:p w14:paraId="4A372F7A" w14:textId="39942777" w:rsidR="00E14299" w:rsidRPr="00F247A4" w:rsidRDefault="00242FEC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  <w:tc>
          <w:tcPr>
            <w:tcW w:w="6379" w:type="dxa"/>
          </w:tcPr>
          <w:p w14:paraId="4F98ED75" w14:textId="790F5B1B" w:rsidR="002B6B3A" w:rsidRPr="00F247A4" w:rsidRDefault="002B6B3A" w:rsidP="002B6B3A">
            <w:pPr>
              <w:pStyle w:val="ListParagraph"/>
              <w:numPr>
                <w:ilvl w:val="0"/>
                <w:numId w:val="34"/>
              </w:numPr>
              <w:spacing w:after="0" w:line="240" w:lineRule="auto"/>
            </w:pPr>
            <w:r w:rsidRPr="00F247A4">
              <w:t xml:space="preserve">Barriers to be used as </w:t>
            </w:r>
            <w:r w:rsidR="00D91249" w:rsidRPr="00F247A4">
              <w:t>a</w:t>
            </w:r>
            <w:r w:rsidRPr="00F247A4">
              <w:t>ppropriate.</w:t>
            </w:r>
          </w:p>
          <w:p w14:paraId="196C7B40" w14:textId="31C197F6" w:rsidR="002B6B3A" w:rsidRPr="00F247A4" w:rsidRDefault="002B6B3A" w:rsidP="002B6B3A">
            <w:pPr>
              <w:pStyle w:val="ListParagraph"/>
              <w:numPr>
                <w:ilvl w:val="0"/>
                <w:numId w:val="34"/>
              </w:numPr>
              <w:spacing w:after="0" w:line="240" w:lineRule="auto"/>
            </w:pPr>
            <w:r w:rsidRPr="00F247A4">
              <w:t xml:space="preserve">Maintain </w:t>
            </w:r>
            <w:r w:rsidR="00D91249" w:rsidRPr="00F247A4">
              <w:t>a</w:t>
            </w:r>
            <w:r w:rsidRPr="00F247A4">
              <w:t xml:space="preserve"> sensible </w:t>
            </w:r>
            <w:r w:rsidR="00D91249" w:rsidRPr="00F247A4">
              <w:t>c</w:t>
            </w:r>
            <w:r w:rsidRPr="00F247A4">
              <w:t xml:space="preserve">lear </w:t>
            </w:r>
            <w:r w:rsidR="00D91249" w:rsidRPr="00F247A4">
              <w:t>o</w:t>
            </w:r>
            <w:r w:rsidRPr="00F247A4">
              <w:t xml:space="preserve">vershoot </w:t>
            </w:r>
            <w:r w:rsidR="00D91249" w:rsidRPr="00F247A4">
              <w:t>a</w:t>
            </w:r>
            <w:r w:rsidRPr="00F247A4">
              <w:t>rea. (10-20Mtrs)</w:t>
            </w:r>
          </w:p>
          <w:p w14:paraId="4225457E" w14:textId="1E23AFDE" w:rsidR="00E14299" w:rsidRPr="00F247A4" w:rsidRDefault="002B6B3A" w:rsidP="002B6B3A">
            <w:pPr>
              <w:pStyle w:val="ListParagraph"/>
              <w:numPr>
                <w:ilvl w:val="0"/>
                <w:numId w:val="34"/>
              </w:numPr>
              <w:spacing w:after="0" w:line="240" w:lineRule="auto"/>
            </w:pPr>
            <w:r w:rsidRPr="00F247A4">
              <w:t xml:space="preserve">Set </w:t>
            </w:r>
            <w:r w:rsidR="00D91249" w:rsidRPr="00F247A4">
              <w:t>u</w:t>
            </w:r>
            <w:r w:rsidRPr="00F247A4">
              <w:t xml:space="preserve">p </w:t>
            </w:r>
            <w:r w:rsidR="00D91249" w:rsidRPr="00F247A4">
              <w:t>r</w:t>
            </w:r>
            <w:r w:rsidRPr="00F247A4">
              <w:t xml:space="preserve">ange </w:t>
            </w:r>
            <w:r w:rsidR="00D91249" w:rsidRPr="00F247A4">
              <w:t>t</w:t>
            </w:r>
            <w:r w:rsidRPr="00F247A4">
              <w:t xml:space="preserve">owards </w:t>
            </w:r>
            <w:r w:rsidR="00D91249" w:rsidRPr="00F247A4">
              <w:t>a</w:t>
            </w:r>
            <w:r w:rsidRPr="00F247A4">
              <w:t xml:space="preserve"> </w:t>
            </w:r>
            <w:r w:rsidR="00D91249" w:rsidRPr="00F247A4">
              <w:t>w</w:t>
            </w:r>
            <w:r w:rsidRPr="00F247A4">
              <w:t xml:space="preserve">all or </w:t>
            </w:r>
            <w:r w:rsidR="00D91249" w:rsidRPr="00F247A4">
              <w:t>f</w:t>
            </w:r>
            <w:r w:rsidRPr="00F247A4">
              <w:t>ence.</w:t>
            </w:r>
          </w:p>
        </w:tc>
        <w:tc>
          <w:tcPr>
            <w:tcW w:w="2126" w:type="dxa"/>
          </w:tcPr>
          <w:p w14:paraId="2AE7DB60" w14:textId="3481B448" w:rsidR="00E14299" w:rsidRPr="00F247A4" w:rsidRDefault="00242FEC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</w:tr>
      <w:tr w:rsidR="00FC5BE1" w14:paraId="638E8113" w14:textId="77777777" w:rsidTr="00BF21EE">
        <w:tc>
          <w:tcPr>
            <w:tcW w:w="709" w:type="dxa"/>
          </w:tcPr>
          <w:p w14:paraId="3E36999B" w14:textId="57294EEC" w:rsidR="00FC5BE1" w:rsidRPr="005F3B89" w:rsidRDefault="00242FE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4FAF9A9C" w14:textId="26FA8D57" w:rsidR="00FC5BE1" w:rsidRPr="00F247A4" w:rsidRDefault="00D91249" w:rsidP="00F66EB6">
            <w:pPr>
              <w:spacing w:after="0" w:line="240" w:lineRule="auto"/>
              <w:rPr>
                <w:b/>
              </w:rPr>
            </w:pPr>
            <w:r w:rsidRPr="00F247A4">
              <w:t>Arrow collection</w:t>
            </w:r>
            <w:r w:rsidR="00F247A4">
              <w:t xml:space="preserve"> – bruising/ eye injury</w:t>
            </w:r>
          </w:p>
        </w:tc>
        <w:tc>
          <w:tcPr>
            <w:tcW w:w="2598" w:type="dxa"/>
          </w:tcPr>
          <w:p w14:paraId="1ECB4191" w14:textId="48A82E4C" w:rsidR="00D3642B" w:rsidRPr="00F247A4" w:rsidRDefault="00242FEC" w:rsidP="00EA0285">
            <w:pPr>
              <w:pStyle w:val="ListParagraph"/>
              <w:spacing w:after="0" w:line="240" w:lineRule="auto"/>
              <w:ind w:left="0"/>
              <w:contextualSpacing w:val="0"/>
            </w:pPr>
            <w:r w:rsidRPr="00F247A4">
              <w:t>All</w:t>
            </w:r>
          </w:p>
        </w:tc>
        <w:tc>
          <w:tcPr>
            <w:tcW w:w="709" w:type="dxa"/>
          </w:tcPr>
          <w:p w14:paraId="769F2AEB" w14:textId="03BACE3C" w:rsidR="004B2ACB" w:rsidRPr="00F247A4" w:rsidRDefault="00242FEC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  <w:tc>
          <w:tcPr>
            <w:tcW w:w="6379" w:type="dxa"/>
          </w:tcPr>
          <w:p w14:paraId="6CE7DE66" w14:textId="77777777" w:rsidR="00E77BE7" w:rsidRPr="00F247A4" w:rsidRDefault="00475C59" w:rsidP="00475C59">
            <w:pPr>
              <w:pStyle w:val="ListParagraph"/>
              <w:numPr>
                <w:ilvl w:val="0"/>
                <w:numId w:val="35"/>
              </w:numPr>
              <w:spacing w:after="0" w:line="240" w:lineRule="auto"/>
            </w:pPr>
            <w:r w:rsidRPr="00F247A4">
              <w:t>No running in the area</w:t>
            </w:r>
          </w:p>
          <w:p w14:paraId="68FDF612" w14:textId="77777777" w:rsidR="00475C59" w:rsidRPr="00F247A4" w:rsidRDefault="00475C59" w:rsidP="00475C59">
            <w:pPr>
              <w:pStyle w:val="ListParagraph"/>
              <w:numPr>
                <w:ilvl w:val="0"/>
                <w:numId w:val="35"/>
              </w:numPr>
              <w:spacing w:after="0" w:line="240" w:lineRule="auto"/>
            </w:pPr>
            <w:r w:rsidRPr="00F247A4">
              <w:t>Ensure all participants have finished shooting before collecting arrows</w:t>
            </w:r>
          </w:p>
          <w:p w14:paraId="533E7201" w14:textId="14BC2BF1" w:rsidR="00475C59" w:rsidRPr="00F247A4" w:rsidRDefault="00475C59" w:rsidP="00475C59">
            <w:pPr>
              <w:pStyle w:val="ListParagraph"/>
              <w:numPr>
                <w:ilvl w:val="0"/>
                <w:numId w:val="35"/>
              </w:numPr>
              <w:spacing w:after="0" w:line="240" w:lineRule="auto"/>
            </w:pPr>
            <w:r w:rsidRPr="00F247A4">
              <w:t xml:space="preserve">Take any un-shot arrows down the range </w:t>
            </w:r>
            <w:r w:rsidR="00BC7BD4" w:rsidRPr="00F247A4">
              <w:t>when collecting arrows</w:t>
            </w:r>
          </w:p>
        </w:tc>
        <w:tc>
          <w:tcPr>
            <w:tcW w:w="2126" w:type="dxa"/>
          </w:tcPr>
          <w:p w14:paraId="1DA87B4A" w14:textId="6EEE0DE9" w:rsidR="0032090F" w:rsidRPr="00F247A4" w:rsidRDefault="00242FEC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</w:tr>
      <w:tr w:rsidR="006060AE" w14:paraId="19621909" w14:textId="77777777" w:rsidTr="00BF21EE">
        <w:tc>
          <w:tcPr>
            <w:tcW w:w="709" w:type="dxa"/>
          </w:tcPr>
          <w:p w14:paraId="6CFAA2C5" w14:textId="30AB2628" w:rsidR="006060AE" w:rsidRPr="005F3B89" w:rsidRDefault="00242FE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66435CD8" w14:textId="03CC4715" w:rsidR="006060AE" w:rsidRPr="00F247A4" w:rsidRDefault="00BC7BD4" w:rsidP="00F66EB6">
            <w:pPr>
              <w:spacing w:after="0" w:line="240" w:lineRule="auto"/>
              <w:rPr>
                <w:bCs/>
              </w:rPr>
            </w:pPr>
            <w:r w:rsidRPr="00F247A4">
              <w:rPr>
                <w:bCs/>
              </w:rPr>
              <w:t>Bow string</w:t>
            </w:r>
            <w:r w:rsidR="00F247A4">
              <w:rPr>
                <w:bCs/>
              </w:rPr>
              <w:t xml:space="preserve"> </w:t>
            </w:r>
            <w:r w:rsidR="00F247A4">
              <w:t>– bruising/ eye injury</w:t>
            </w:r>
          </w:p>
        </w:tc>
        <w:tc>
          <w:tcPr>
            <w:tcW w:w="2598" w:type="dxa"/>
          </w:tcPr>
          <w:p w14:paraId="414DBF48" w14:textId="64194C62" w:rsidR="006060AE" w:rsidRPr="00F247A4" w:rsidRDefault="00242FEC" w:rsidP="00F66EB6">
            <w:pPr>
              <w:spacing w:after="0" w:line="240" w:lineRule="auto"/>
            </w:pPr>
            <w:r w:rsidRPr="00F247A4">
              <w:t>All</w:t>
            </w:r>
          </w:p>
        </w:tc>
        <w:tc>
          <w:tcPr>
            <w:tcW w:w="709" w:type="dxa"/>
          </w:tcPr>
          <w:p w14:paraId="5EB00DD0" w14:textId="30868AA5" w:rsidR="006060AE" w:rsidRPr="00F247A4" w:rsidRDefault="00242FEC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  <w:tc>
          <w:tcPr>
            <w:tcW w:w="6379" w:type="dxa"/>
          </w:tcPr>
          <w:p w14:paraId="0B45B095" w14:textId="77777777" w:rsidR="006060AE" w:rsidRPr="00F247A4" w:rsidRDefault="00BC7BD4" w:rsidP="00BC7BD4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F247A4">
              <w:t>Long hair tied back</w:t>
            </w:r>
          </w:p>
          <w:p w14:paraId="230ECA8B" w14:textId="6CD4501B" w:rsidR="00BC7BD4" w:rsidRPr="00F247A4" w:rsidRDefault="00BC7BD4" w:rsidP="00B25CBB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F247A4">
              <w:t>Loose clothing tucked away</w:t>
            </w:r>
          </w:p>
        </w:tc>
        <w:tc>
          <w:tcPr>
            <w:tcW w:w="2126" w:type="dxa"/>
          </w:tcPr>
          <w:p w14:paraId="097CF225" w14:textId="3D98A918" w:rsidR="006060AE" w:rsidRPr="00F247A4" w:rsidRDefault="00242FEC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</w:tr>
      <w:tr w:rsidR="00B25CBB" w14:paraId="6155588B" w14:textId="77777777" w:rsidTr="00BF21EE">
        <w:tc>
          <w:tcPr>
            <w:tcW w:w="709" w:type="dxa"/>
          </w:tcPr>
          <w:p w14:paraId="73F0C93D" w14:textId="4EC3F386" w:rsidR="00B25CBB" w:rsidRDefault="00B25CBB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77651714" w14:textId="7BCDA9DA" w:rsidR="00B25CBB" w:rsidRPr="00F247A4" w:rsidRDefault="00B25CBB" w:rsidP="00F66EB6">
            <w:pPr>
              <w:spacing w:after="0" w:line="240" w:lineRule="auto"/>
              <w:rPr>
                <w:bCs/>
              </w:rPr>
            </w:pPr>
            <w:r w:rsidRPr="00F247A4">
              <w:rPr>
                <w:bCs/>
              </w:rPr>
              <w:t>Faulty equipment</w:t>
            </w:r>
            <w:r w:rsidR="00F247A4">
              <w:rPr>
                <w:bCs/>
              </w:rPr>
              <w:t xml:space="preserve"> </w:t>
            </w:r>
            <w:r w:rsidR="00F247A4">
              <w:t>– bruising/ eye injury</w:t>
            </w:r>
          </w:p>
        </w:tc>
        <w:tc>
          <w:tcPr>
            <w:tcW w:w="2598" w:type="dxa"/>
          </w:tcPr>
          <w:p w14:paraId="7C334616" w14:textId="66134F27" w:rsidR="00B25CBB" w:rsidRPr="00F247A4" w:rsidRDefault="00B25CBB" w:rsidP="00F66EB6">
            <w:pPr>
              <w:spacing w:after="0" w:line="240" w:lineRule="auto"/>
            </w:pPr>
            <w:r w:rsidRPr="00F247A4">
              <w:t>All</w:t>
            </w:r>
          </w:p>
        </w:tc>
        <w:tc>
          <w:tcPr>
            <w:tcW w:w="709" w:type="dxa"/>
          </w:tcPr>
          <w:p w14:paraId="5614A284" w14:textId="0DD06C81" w:rsidR="00B25CBB" w:rsidRPr="00F247A4" w:rsidRDefault="00B25CBB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  <w:tc>
          <w:tcPr>
            <w:tcW w:w="6379" w:type="dxa"/>
          </w:tcPr>
          <w:p w14:paraId="70AB8AC6" w14:textId="0C3E875D" w:rsidR="00B25CBB" w:rsidRPr="00F247A4" w:rsidRDefault="00B25CBB" w:rsidP="00BC7BD4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F247A4">
              <w:t>All equipment inspected before use</w:t>
            </w:r>
          </w:p>
        </w:tc>
        <w:tc>
          <w:tcPr>
            <w:tcW w:w="2126" w:type="dxa"/>
          </w:tcPr>
          <w:p w14:paraId="7FF7D28D" w14:textId="55DBA2B9" w:rsidR="00B25CBB" w:rsidRPr="00F247A4" w:rsidRDefault="00B25CBB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</w:tr>
      <w:tr w:rsidR="00B25CBB" w14:paraId="6625B115" w14:textId="77777777" w:rsidTr="00BF21EE">
        <w:tc>
          <w:tcPr>
            <w:tcW w:w="709" w:type="dxa"/>
          </w:tcPr>
          <w:p w14:paraId="59AD2A0A" w14:textId="662F6365" w:rsidR="00B25CBB" w:rsidRDefault="00B25CBB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6332A6A2" w14:textId="5C515A86" w:rsidR="00B25CBB" w:rsidRPr="00F247A4" w:rsidRDefault="00B25CBB" w:rsidP="00F66EB6">
            <w:pPr>
              <w:spacing w:after="0" w:line="240" w:lineRule="auto"/>
              <w:rPr>
                <w:bCs/>
              </w:rPr>
            </w:pPr>
            <w:r w:rsidRPr="00F247A4">
              <w:rPr>
                <w:bCs/>
              </w:rPr>
              <w:t>Incorrect technique</w:t>
            </w:r>
            <w:r w:rsidR="00F247A4">
              <w:rPr>
                <w:bCs/>
              </w:rPr>
              <w:t xml:space="preserve"> </w:t>
            </w:r>
            <w:r w:rsidR="00F247A4">
              <w:t>– bruising/ eye injury</w:t>
            </w:r>
          </w:p>
        </w:tc>
        <w:tc>
          <w:tcPr>
            <w:tcW w:w="2598" w:type="dxa"/>
          </w:tcPr>
          <w:p w14:paraId="292F8F5C" w14:textId="60D87D7C" w:rsidR="00B25CBB" w:rsidRPr="00F247A4" w:rsidRDefault="00B25CBB" w:rsidP="00F66EB6">
            <w:pPr>
              <w:spacing w:after="0" w:line="240" w:lineRule="auto"/>
            </w:pPr>
            <w:r w:rsidRPr="00F247A4">
              <w:t>All</w:t>
            </w:r>
          </w:p>
        </w:tc>
        <w:tc>
          <w:tcPr>
            <w:tcW w:w="709" w:type="dxa"/>
          </w:tcPr>
          <w:p w14:paraId="209B9597" w14:textId="6C52E452" w:rsidR="00B25CBB" w:rsidRPr="00F247A4" w:rsidRDefault="00B25CBB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  <w:tc>
          <w:tcPr>
            <w:tcW w:w="6379" w:type="dxa"/>
          </w:tcPr>
          <w:p w14:paraId="55123B6B" w14:textId="77777777" w:rsidR="00B25CBB" w:rsidRPr="00F247A4" w:rsidRDefault="00B25CBB" w:rsidP="00BC7BD4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F247A4">
              <w:t>Give clear demonstration and instructions</w:t>
            </w:r>
          </w:p>
          <w:p w14:paraId="0BC67B2E" w14:textId="55756931" w:rsidR="00B25CBB" w:rsidRPr="00F247A4" w:rsidRDefault="00B25CBB" w:rsidP="00BC7BD4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F247A4">
              <w:t xml:space="preserve">Ongoing monitoring, coaching and advice </w:t>
            </w:r>
          </w:p>
        </w:tc>
        <w:tc>
          <w:tcPr>
            <w:tcW w:w="2126" w:type="dxa"/>
          </w:tcPr>
          <w:p w14:paraId="58704576" w14:textId="1451518C" w:rsidR="00B25CBB" w:rsidRPr="00F247A4" w:rsidRDefault="00B25CBB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</w:tr>
      <w:tr w:rsidR="00B25CBB" w14:paraId="04F1121C" w14:textId="77777777" w:rsidTr="00BF21EE">
        <w:tc>
          <w:tcPr>
            <w:tcW w:w="709" w:type="dxa"/>
          </w:tcPr>
          <w:p w14:paraId="4656DD42" w14:textId="690589FE" w:rsidR="00B25CBB" w:rsidRDefault="00B25CBB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0D730253" w14:textId="5EA9FE1F" w:rsidR="00B25CBB" w:rsidRPr="00F247A4" w:rsidRDefault="00B25CBB" w:rsidP="00F66EB6">
            <w:pPr>
              <w:spacing w:after="0" w:line="240" w:lineRule="auto"/>
              <w:rPr>
                <w:bCs/>
              </w:rPr>
            </w:pPr>
            <w:r w:rsidRPr="00F247A4">
              <w:rPr>
                <w:bCs/>
              </w:rPr>
              <w:t>Stray arrows</w:t>
            </w:r>
            <w:r w:rsidR="00F247A4">
              <w:rPr>
                <w:bCs/>
              </w:rPr>
              <w:t xml:space="preserve"> </w:t>
            </w:r>
            <w:r w:rsidR="00F247A4">
              <w:t>– bruising/ eye injury</w:t>
            </w:r>
          </w:p>
        </w:tc>
        <w:tc>
          <w:tcPr>
            <w:tcW w:w="2598" w:type="dxa"/>
          </w:tcPr>
          <w:p w14:paraId="102CD95C" w14:textId="710B0523" w:rsidR="00B25CBB" w:rsidRPr="00F247A4" w:rsidRDefault="00B25CBB" w:rsidP="00F66EB6">
            <w:pPr>
              <w:spacing w:after="0" w:line="240" w:lineRule="auto"/>
            </w:pPr>
            <w:r w:rsidRPr="00F247A4">
              <w:t>All</w:t>
            </w:r>
          </w:p>
        </w:tc>
        <w:tc>
          <w:tcPr>
            <w:tcW w:w="709" w:type="dxa"/>
          </w:tcPr>
          <w:p w14:paraId="239B6289" w14:textId="4ED1146A" w:rsidR="00B25CBB" w:rsidRPr="00F247A4" w:rsidRDefault="00B25CBB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  <w:tc>
          <w:tcPr>
            <w:tcW w:w="6379" w:type="dxa"/>
          </w:tcPr>
          <w:p w14:paraId="4CB591DF" w14:textId="77777777" w:rsidR="00B25CBB" w:rsidRPr="00F247A4" w:rsidRDefault="008C03EC" w:rsidP="00BC7BD4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F247A4">
              <w:t>Arrows must always be pointed towards the target</w:t>
            </w:r>
          </w:p>
          <w:p w14:paraId="1B1FD985" w14:textId="1AE0A18C" w:rsidR="008C03EC" w:rsidRPr="00F247A4" w:rsidRDefault="008C03EC" w:rsidP="008C03EC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F247A4">
              <w:t>Range must be set up in a direction pointing away from other site users and spectators</w:t>
            </w:r>
          </w:p>
        </w:tc>
        <w:tc>
          <w:tcPr>
            <w:tcW w:w="2126" w:type="dxa"/>
          </w:tcPr>
          <w:p w14:paraId="2FE87C30" w14:textId="03AAEF6A" w:rsidR="00B25CBB" w:rsidRPr="00F247A4" w:rsidRDefault="008C03EC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</w:tr>
      <w:tr w:rsidR="008C03EC" w14:paraId="0EB6536B" w14:textId="77777777" w:rsidTr="00BF21EE">
        <w:tc>
          <w:tcPr>
            <w:tcW w:w="709" w:type="dxa"/>
          </w:tcPr>
          <w:p w14:paraId="3899FC83" w14:textId="0B7AA4FD" w:rsidR="008C03EC" w:rsidRDefault="008C03E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06790616" w14:textId="0AABA0C5" w:rsidR="008C03EC" w:rsidRPr="00F247A4" w:rsidRDefault="009136AF" w:rsidP="00F66EB6">
            <w:pPr>
              <w:spacing w:after="0" w:line="240" w:lineRule="auto"/>
              <w:rPr>
                <w:bCs/>
              </w:rPr>
            </w:pPr>
            <w:r w:rsidRPr="00F247A4">
              <w:rPr>
                <w:bCs/>
              </w:rPr>
              <w:t>Unsupervised access</w:t>
            </w:r>
            <w:r w:rsidR="00F247A4">
              <w:rPr>
                <w:bCs/>
              </w:rPr>
              <w:t xml:space="preserve"> </w:t>
            </w:r>
            <w:r w:rsidR="00F247A4">
              <w:t>– bruising/ eye injury</w:t>
            </w:r>
          </w:p>
        </w:tc>
        <w:tc>
          <w:tcPr>
            <w:tcW w:w="2598" w:type="dxa"/>
          </w:tcPr>
          <w:p w14:paraId="6BEB1AF5" w14:textId="1CA2E87E" w:rsidR="008C03EC" w:rsidRPr="00F247A4" w:rsidRDefault="009136AF" w:rsidP="00F66EB6">
            <w:pPr>
              <w:spacing w:after="0" w:line="240" w:lineRule="auto"/>
            </w:pPr>
            <w:r w:rsidRPr="00F247A4">
              <w:t>All</w:t>
            </w:r>
          </w:p>
        </w:tc>
        <w:tc>
          <w:tcPr>
            <w:tcW w:w="709" w:type="dxa"/>
          </w:tcPr>
          <w:p w14:paraId="35762636" w14:textId="183454EA" w:rsidR="008C03EC" w:rsidRPr="00F247A4" w:rsidRDefault="009136AF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  <w:tc>
          <w:tcPr>
            <w:tcW w:w="6379" w:type="dxa"/>
          </w:tcPr>
          <w:p w14:paraId="6A7CDE72" w14:textId="77777777" w:rsidR="008C03EC" w:rsidRPr="00F247A4" w:rsidRDefault="009136AF" w:rsidP="00BC7BD4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F247A4">
              <w:t>Responsible person supervising at all times</w:t>
            </w:r>
          </w:p>
          <w:p w14:paraId="10A4AD2D" w14:textId="4CA22B82" w:rsidR="009136AF" w:rsidRPr="00F247A4" w:rsidRDefault="009136AF" w:rsidP="00BC7BD4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F247A4">
              <w:t>Arrows must be removed when unsupervised</w:t>
            </w:r>
          </w:p>
        </w:tc>
        <w:tc>
          <w:tcPr>
            <w:tcW w:w="2126" w:type="dxa"/>
          </w:tcPr>
          <w:p w14:paraId="18945CBC" w14:textId="3F7277C2" w:rsidR="008C03EC" w:rsidRPr="00F247A4" w:rsidRDefault="009136AF" w:rsidP="00F66EB6">
            <w:pPr>
              <w:spacing w:after="0" w:line="240" w:lineRule="auto"/>
              <w:jc w:val="center"/>
            </w:pPr>
            <w:r w:rsidRPr="00F247A4">
              <w:t>1</w:t>
            </w:r>
          </w:p>
        </w:tc>
      </w:tr>
    </w:tbl>
    <w:p w14:paraId="0D7384AB" w14:textId="77777777" w:rsidR="00A0105C" w:rsidRDefault="00A0105C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7D68C02A" w14:textId="77777777" w:rsidR="00A0105C" w:rsidRDefault="00A0105C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448F290C" w14:textId="23B54D71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lastRenderedPageBreak/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037D5E33" w14:textId="77777777" w:rsidTr="00AF5728">
        <w:tc>
          <w:tcPr>
            <w:tcW w:w="1129" w:type="dxa"/>
          </w:tcPr>
          <w:p w14:paraId="43268055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371627F4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680784C5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01B0439D" w14:textId="77777777" w:rsidTr="00AF5728">
        <w:tc>
          <w:tcPr>
            <w:tcW w:w="1129" w:type="dxa"/>
          </w:tcPr>
          <w:p w14:paraId="7B937BD4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640261C9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4A6E39E8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757DF6EB" w14:textId="77777777" w:rsidTr="00AF5728">
        <w:tc>
          <w:tcPr>
            <w:tcW w:w="1129" w:type="dxa"/>
          </w:tcPr>
          <w:p w14:paraId="621E98B4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4AD513D9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6B67503C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7BF23915" w14:textId="77777777" w:rsidTr="00AF5728">
        <w:tc>
          <w:tcPr>
            <w:tcW w:w="1129" w:type="dxa"/>
          </w:tcPr>
          <w:p w14:paraId="7C768F93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6B6F047E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1D0C4CFD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2E1573D5" w14:textId="77777777" w:rsidTr="00AF5728">
        <w:tc>
          <w:tcPr>
            <w:tcW w:w="1129" w:type="dxa"/>
          </w:tcPr>
          <w:p w14:paraId="1684DD28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02250B32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622B3176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3B717B21" w14:textId="77777777" w:rsidTr="00AF5728">
        <w:tc>
          <w:tcPr>
            <w:tcW w:w="1129" w:type="dxa"/>
          </w:tcPr>
          <w:p w14:paraId="08097572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6DEB3954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74033E14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0B8D7031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F0B70" w14:textId="77777777" w:rsidR="00556AC6" w:rsidRDefault="00556AC6" w:rsidP="00DB53D2">
      <w:pPr>
        <w:spacing w:after="0" w:line="240" w:lineRule="auto"/>
      </w:pPr>
      <w:r>
        <w:separator/>
      </w:r>
    </w:p>
  </w:endnote>
  <w:endnote w:type="continuationSeparator" w:id="0">
    <w:p w14:paraId="4ABF137D" w14:textId="77777777" w:rsidR="00556AC6" w:rsidRDefault="00556AC6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6ACC" w14:textId="77777777" w:rsidR="00690CB1" w:rsidRDefault="00690C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628A71" w14:textId="276E6C13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242FEC">
          <w:t>Mini Crossbows</w:t>
        </w:r>
      </w:p>
      <w:p w14:paraId="0165CDF9" w14:textId="09851D87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242FEC">
          <w:rPr>
            <w:b/>
          </w:rPr>
          <w:t>George Gordon</w:t>
        </w:r>
      </w:p>
      <w:p w14:paraId="399B706C" w14:textId="014E1365" w:rsidR="0018397D" w:rsidRDefault="00F1350F" w:rsidP="008A630E">
        <w:pPr>
          <w:pStyle w:val="Footer"/>
          <w:ind w:left="-567"/>
        </w:pPr>
        <w:r>
          <w:t xml:space="preserve">Date:  </w:t>
        </w:r>
        <w:r w:rsidR="00A0105C" w:rsidRPr="00A0105C">
          <w:rPr>
            <w:b/>
          </w:rPr>
          <w:t>01/04/202</w:t>
        </w:r>
        <w:r w:rsidR="00690CB1">
          <w:rPr>
            <w:b/>
          </w:rPr>
          <w:t>6</w:t>
        </w:r>
      </w:p>
    </w:sdtContent>
  </w:sdt>
  <w:p w14:paraId="1B34A419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330B" w14:textId="77777777" w:rsidR="00690CB1" w:rsidRDefault="00690C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175B" w14:textId="77777777" w:rsidR="00556AC6" w:rsidRDefault="00556AC6" w:rsidP="00DB53D2">
      <w:pPr>
        <w:spacing w:after="0" w:line="240" w:lineRule="auto"/>
      </w:pPr>
      <w:r>
        <w:separator/>
      </w:r>
    </w:p>
  </w:footnote>
  <w:footnote w:type="continuationSeparator" w:id="0">
    <w:p w14:paraId="2B1DBC78" w14:textId="77777777" w:rsidR="00556AC6" w:rsidRDefault="00556AC6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5947" w14:textId="77777777" w:rsidR="00690CB1" w:rsidRDefault="00690C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C4DA" w14:textId="2A601549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BDA6B0" wp14:editId="1BB0719A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A164BF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DA6B0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17A164BF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0B7012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377B9E78" wp14:editId="1C7B33F1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240B7012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377B9E78" wp14:editId="1C7B33F1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02D53E" wp14:editId="16BBA37D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743E56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B02D53E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21743E56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03882E2E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1A605263" w14:textId="17DED14C" w:rsidR="0018397D" w:rsidRPr="00901829" w:rsidRDefault="00755430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Soft Archery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DBC9" w14:textId="77777777" w:rsidR="00690CB1" w:rsidRDefault="00690C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D7694"/>
    <w:multiLevelType w:val="hybridMultilevel"/>
    <w:tmpl w:val="A1828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2E4B"/>
    <w:multiLevelType w:val="hybridMultilevel"/>
    <w:tmpl w:val="6694B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2102D"/>
    <w:multiLevelType w:val="hybridMultilevel"/>
    <w:tmpl w:val="7E6466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3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014964334">
    <w:abstractNumId w:val="13"/>
  </w:num>
  <w:num w:numId="2" w16cid:durableId="1369142283">
    <w:abstractNumId w:val="16"/>
  </w:num>
  <w:num w:numId="3" w16cid:durableId="953705400">
    <w:abstractNumId w:val="10"/>
  </w:num>
  <w:num w:numId="4" w16cid:durableId="1145197050">
    <w:abstractNumId w:val="0"/>
  </w:num>
  <w:num w:numId="5" w16cid:durableId="246967783">
    <w:abstractNumId w:val="1"/>
  </w:num>
  <w:num w:numId="6" w16cid:durableId="1861429937">
    <w:abstractNumId w:val="14"/>
  </w:num>
  <w:num w:numId="7" w16cid:durableId="1579168318">
    <w:abstractNumId w:val="15"/>
  </w:num>
  <w:num w:numId="8" w16cid:durableId="622729049">
    <w:abstractNumId w:val="31"/>
  </w:num>
  <w:num w:numId="9" w16cid:durableId="216359614">
    <w:abstractNumId w:val="19"/>
  </w:num>
  <w:num w:numId="10" w16cid:durableId="853690062">
    <w:abstractNumId w:val="33"/>
  </w:num>
  <w:num w:numId="11" w16cid:durableId="2023780811">
    <w:abstractNumId w:val="30"/>
  </w:num>
  <w:num w:numId="12" w16cid:durableId="666515269">
    <w:abstractNumId w:val="18"/>
  </w:num>
  <w:num w:numId="13" w16cid:durableId="1330792435">
    <w:abstractNumId w:val="32"/>
  </w:num>
  <w:num w:numId="14" w16cid:durableId="1434276943">
    <w:abstractNumId w:val="26"/>
  </w:num>
  <w:num w:numId="15" w16cid:durableId="1780026629">
    <w:abstractNumId w:val="7"/>
  </w:num>
  <w:num w:numId="16" w16cid:durableId="1176924771">
    <w:abstractNumId w:val="12"/>
  </w:num>
  <w:num w:numId="17" w16cid:durableId="1806661741">
    <w:abstractNumId w:val="8"/>
  </w:num>
  <w:num w:numId="18" w16cid:durableId="793985069">
    <w:abstractNumId w:val="4"/>
  </w:num>
  <w:num w:numId="19" w16cid:durableId="474685821">
    <w:abstractNumId w:val="25"/>
  </w:num>
  <w:num w:numId="20" w16cid:durableId="2066835145">
    <w:abstractNumId w:val="9"/>
  </w:num>
  <w:num w:numId="21" w16cid:durableId="99841172">
    <w:abstractNumId w:val="24"/>
  </w:num>
  <w:num w:numId="22" w16cid:durableId="919293170">
    <w:abstractNumId w:val="21"/>
  </w:num>
  <w:num w:numId="23" w16cid:durableId="1822775092">
    <w:abstractNumId w:val="23"/>
  </w:num>
  <w:num w:numId="24" w16cid:durableId="1485050725">
    <w:abstractNumId w:val="11"/>
  </w:num>
  <w:num w:numId="25" w16cid:durableId="1915580235">
    <w:abstractNumId w:val="2"/>
  </w:num>
  <w:num w:numId="26" w16cid:durableId="769396809">
    <w:abstractNumId w:val="20"/>
  </w:num>
  <w:num w:numId="27" w16cid:durableId="121853865">
    <w:abstractNumId w:val="3"/>
  </w:num>
  <w:num w:numId="28" w16cid:durableId="207184094">
    <w:abstractNumId w:val="27"/>
  </w:num>
  <w:num w:numId="29" w16cid:durableId="290986046">
    <w:abstractNumId w:val="5"/>
  </w:num>
  <w:num w:numId="30" w16cid:durableId="147285271">
    <w:abstractNumId w:val="35"/>
  </w:num>
  <w:num w:numId="31" w16cid:durableId="319507242">
    <w:abstractNumId w:val="34"/>
  </w:num>
  <w:num w:numId="32" w16cid:durableId="1127775630">
    <w:abstractNumId w:val="6"/>
  </w:num>
  <w:num w:numId="33" w16cid:durableId="1744915079">
    <w:abstractNumId w:val="29"/>
  </w:num>
  <w:num w:numId="34" w16cid:durableId="1713383704">
    <w:abstractNumId w:val="22"/>
  </w:num>
  <w:num w:numId="35" w16cid:durableId="583612874">
    <w:abstractNumId w:val="17"/>
  </w:num>
  <w:num w:numId="36" w16cid:durableId="2004970065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5A1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2FEC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6B3A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5C59"/>
    <w:rsid w:val="004762A7"/>
    <w:rsid w:val="00476A1E"/>
    <w:rsid w:val="004816DA"/>
    <w:rsid w:val="00482692"/>
    <w:rsid w:val="004865A9"/>
    <w:rsid w:val="00486BE5"/>
    <w:rsid w:val="00486D9F"/>
    <w:rsid w:val="004909E9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25B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56AC6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B6C7E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0CB1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30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1045"/>
    <w:rsid w:val="008A31E2"/>
    <w:rsid w:val="008A4F11"/>
    <w:rsid w:val="008A5CF4"/>
    <w:rsid w:val="008A630E"/>
    <w:rsid w:val="008A678B"/>
    <w:rsid w:val="008B50D5"/>
    <w:rsid w:val="008B618A"/>
    <w:rsid w:val="008C03EC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283D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AF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105C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2D04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B63FA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5C50"/>
    <w:rsid w:val="00B16ED4"/>
    <w:rsid w:val="00B17187"/>
    <w:rsid w:val="00B2066C"/>
    <w:rsid w:val="00B21F9A"/>
    <w:rsid w:val="00B23D10"/>
    <w:rsid w:val="00B250C7"/>
    <w:rsid w:val="00B25471"/>
    <w:rsid w:val="00B25CBB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5EEF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C7BD4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06A3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1249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77BE7"/>
    <w:rsid w:val="00E81249"/>
    <w:rsid w:val="00E81F52"/>
    <w:rsid w:val="00E83550"/>
    <w:rsid w:val="00E900E1"/>
    <w:rsid w:val="00E91070"/>
    <w:rsid w:val="00E96795"/>
    <w:rsid w:val="00E97251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7A4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D6592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4EF1A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C269-3922-41C5-BE13-B494FDFF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2025-03-21T09:11:00Z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