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D8035" w14:textId="77777777" w:rsidR="0024387F" w:rsidRDefault="0024387F" w:rsidP="00F1350F">
      <w:pPr>
        <w:spacing w:line="240" w:lineRule="auto"/>
      </w:pPr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0C01E4" w:rsidRPr="000C01E4" w14:paraId="0ED577CB" w14:textId="77777777" w:rsidTr="00BF21EE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2BFC1B71" w14:textId="77777777" w:rsidR="00A932A8" w:rsidRPr="000C01E4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0C01E4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01B57BA5" w14:textId="77777777" w:rsidR="00A932A8" w:rsidRPr="000C01E4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0C01E4"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2A552842" w14:textId="77777777" w:rsidR="00A932A8" w:rsidRPr="000C01E4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0C01E4"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FF6321D" w14:textId="77777777" w:rsidR="00A932A8" w:rsidRPr="000C01E4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0C01E4">
              <w:rPr>
                <w:b/>
                <w:color w:val="002060"/>
                <w:sz w:val="24"/>
              </w:rPr>
              <w:t>Risk</w:t>
            </w:r>
            <w:r w:rsidR="00A932A8" w:rsidRPr="000C01E4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42ED4D9D" w14:textId="77777777" w:rsidR="00A932A8" w:rsidRPr="000C01E4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0C01E4"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24C75A07" w14:textId="77777777" w:rsidR="00A932A8" w:rsidRPr="000C01E4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0C01E4">
              <w:rPr>
                <w:b/>
                <w:color w:val="002060"/>
                <w:sz w:val="24"/>
              </w:rPr>
              <w:t>Remaining Risk</w:t>
            </w:r>
          </w:p>
        </w:tc>
      </w:tr>
      <w:tr w:rsidR="000C01E4" w:rsidRPr="000C01E4" w14:paraId="66819D61" w14:textId="77777777" w:rsidTr="008A630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2E615188" w14:textId="77777777" w:rsidR="00E14299" w:rsidRPr="000C01E4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0C01E4" w:rsidRPr="000C01E4" w14:paraId="781D79B9" w14:textId="77777777" w:rsidTr="00BF21EE">
        <w:tc>
          <w:tcPr>
            <w:tcW w:w="709" w:type="dxa"/>
          </w:tcPr>
          <w:p w14:paraId="157F7D50" w14:textId="77777777" w:rsidR="00E14299" w:rsidRPr="000C01E4" w:rsidRDefault="00842446" w:rsidP="00AA0142">
            <w:pPr>
              <w:spacing w:line="240" w:lineRule="auto"/>
              <w:rPr>
                <w:b/>
                <w:color w:val="002060"/>
              </w:rPr>
            </w:pPr>
            <w:r w:rsidRPr="000C01E4">
              <w:rPr>
                <w:b/>
                <w:color w:val="002060"/>
              </w:rPr>
              <w:t>1.0</w:t>
            </w:r>
          </w:p>
        </w:tc>
        <w:tc>
          <w:tcPr>
            <w:tcW w:w="2505" w:type="dxa"/>
          </w:tcPr>
          <w:p w14:paraId="56F72F31" w14:textId="4D6362B9" w:rsidR="00E14299" w:rsidRPr="000C01E4" w:rsidRDefault="002C11D1" w:rsidP="00F66EB6">
            <w:pPr>
              <w:spacing w:after="0" w:line="240" w:lineRule="auto"/>
              <w:rPr>
                <w:b/>
                <w:color w:val="002060"/>
              </w:rPr>
            </w:pPr>
            <w:r w:rsidRPr="000C01E4">
              <w:rPr>
                <w:b/>
                <w:color w:val="002060"/>
              </w:rPr>
              <w:t xml:space="preserve">Slips, </w:t>
            </w:r>
            <w:r w:rsidR="000C01E4" w:rsidRPr="000C01E4">
              <w:rPr>
                <w:b/>
                <w:color w:val="002060"/>
              </w:rPr>
              <w:t>trips,</w:t>
            </w:r>
            <w:r w:rsidRPr="000C01E4">
              <w:rPr>
                <w:b/>
                <w:color w:val="002060"/>
              </w:rPr>
              <w:t xml:space="preserve"> and </w:t>
            </w:r>
            <w:r w:rsidR="00B97432">
              <w:rPr>
                <w:b/>
                <w:color w:val="002060"/>
              </w:rPr>
              <w:t>f</w:t>
            </w:r>
            <w:r w:rsidRPr="000C01E4">
              <w:rPr>
                <w:b/>
                <w:color w:val="002060"/>
              </w:rPr>
              <w:t>alls</w:t>
            </w:r>
          </w:p>
        </w:tc>
        <w:tc>
          <w:tcPr>
            <w:tcW w:w="2598" w:type="dxa"/>
          </w:tcPr>
          <w:p w14:paraId="63DA4F6D" w14:textId="1DA44472" w:rsidR="00C73AA3" w:rsidRPr="000C01E4" w:rsidRDefault="00AC15EB" w:rsidP="00F66EB6">
            <w:pPr>
              <w:tabs>
                <w:tab w:val="left" w:pos="1997"/>
              </w:tabs>
              <w:spacing w:after="0" w:line="240" w:lineRule="auto"/>
              <w:jc w:val="both"/>
              <w:rPr>
                <w:color w:val="002060"/>
              </w:rPr>
            </w:pPr>
            <w:r w:rsidRPr="000C01E4"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492606A0" w14:textId="41E28402" w:rsidR="00E14299" w:rsidRPr="000C01E4" w:rsidRDefault="00AC15EB" w:rsidP="00F66EB6">
            <w:pPr>
              <w:spacing w:after="0" w:line="240" w:lineRule="auto"/>
              <w:jc w:val="center"/>
              <w:rPr>
                <w:color w:val="002060"/>
              </w:rPr>
            </w:pPr>
            <w:r w:rsidRPr="000C01E4"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552AABD6" w14:textId="77777777" w:rsidR="00E612BB" w:rsidRPr="000C01E4" w:rsidRDefault="00E612BB" w:rsidP="00E612BB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cs="Arial"/>
                <w:color w:val="002060"/>
              </w:rPr>
            </w:pPr>
            <w:r w:rsidRPr="000C01E4">
              <w:rPr>
                <w:rFonts w:cs="Arial"/>
                <w:color w:val="002060"/>
              </w:rPr>
              <w:t>Group checked for tree stumps and rocks before activity start</w:t>
            </w:r>
          </w:p>
          <w:p w14:paraId="610F26C1" w14:textId="78CF3D87" w:rsidR="00E612BB" w:rsidRPr="000C01E4" w:rsidRDefault="00E612BB" w:rsidP="00E612BB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cs="Arial"/>
                <w:color w:val="002060"/>
              </w:rPr>
            </w:pPr>
            <w:r w:rsidRPr="000C01E4">
              <w:rPr>
                <w:rFonts w:cs="Arial"/>
                <w:color w:val="002060"/>
              </w:rPr>
              <w:t>Debris removed from activity area</w:t>
            </w:r>
          </w:p>
          <w:p w14:paraId="1D4E972D" w14:textId="77777777" w:rsidR="00E612BB" w:rsidRPr="000C01E4" w:rsidRDefault="00E612BB" w:rsidP="00E612BB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cs="Arial"/>
                <w:color w:val="002060"/>
              </w:rPr>
            </w:pPr>
            <w:r w:rsidRPr="000C01E4">
              <w:rPr>
                <w:rFonts w:cs="Arial"/>
                <w:color w:val="002060"/>
              </w:rPr>
              <w:t>All participants to go around the course in pairs, one supporting</w:t>
            </w:r>
          </w:p>
          <w:p w14:paraId="52D915E5" w14:textId="6B0A63C0" w:rsidR="00E14299" w:rsidRPr="000C01E4" w:rsidRDefault="00E612BB" w:rsidP="00E612BB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color w:val="002060"/>
              </w:rPr>
            </w:pPr>
            <w:r w:rsidRPr="000C01E4">
              <w:rPr>
                <w:rFonts w:cs="Arial"/>
                <w:color w:val="002060"/>
              </w:rPr>
              <w:t>Set the course up in an area of low tree, undergrowth density</w:t>
            </w:r>
          </w:p>
        </w:tc>
        <w:tc>
          <w:tcPr>
            <w:tcW w:w="2126" w:type="dxa"/>
          </w:tcPr>
          <w:p w14:paraId="6D29D000" w14:textId="29EF1C37" w:rsidR="00E14299" w:rsidRPr="000C01E4" w:rsidRDefault="00AC15EB" w:rsidP="00F66EB6">
            <w:pPr>
              <w:spacing w:after="0" w:line="240" w:lineRule="auto"/>
              <w:jc w:val="center"/>
              <w:rPr>
                <w:color w:val="002060"/>
              </w:rPr>
            </w:pPr>
            <w:r w:rsidRPr="000C01E4">
              <w:rPr>
                <w:color w:val="002060"/>
              </w:rPr>
              <w:t>2</w:t>
            </w:r>
          </w:p>
        </w:tc>
      </w:tr>
      <w:tr w:rsidR="000C01E4" w:rsidRPr="000C01E4" w14:paraId="0EF96BCE" w14:textId="77777777" w:rsidTr="00BF21EE">
        <w:tc>
          <w:tcPr>
            <w:tcW w:w="709" w:type="dxa"/>
          </w:tcPr>
          <w:p w14:paraId="1DD39370" w14:textId="6EABECE4" w:rsidR="00FC5BE1" w:rsidRPr="000C01E4" w:rsidRDefault="00AC15EB" w:rsidP="00AA0142">
            <w:pPr>
              <w:spacing w:line="240" w:lineRule="auto"/>
              <w:rPr>
                <w:b/>
                <w:color w:val="002060"/>
              </w:rPr>
            </w:pPr>
            <w:r w:rsidRPr="000C01E4">
              <w:rPr>
                <w:b/>
                <w:color w:val="002060"/>
              </w:rPr>
              <w:t>2.0</w:t>
            </w:r>
          </w:p>
        </w:tc>
        <w:tc>
          <w:tcPr>
            <w:tcW w:w="2505" w:type="dxa"/>
          </w:tcPr>
          <w:p w14:paraId="58CBF273" w14:textId="46394431" w:rsidR="00FC5BE1" w:rsidRPr="000C01E4" w:rsidRDefault="000C49CC" w:rsidP="00F66EB6">
            <w:pPr>
              <w:spacing w:after="0" w:line="240" w:lineRule="auto"/>
              <w:rPr>
                <w:b/>
                <w:color w:val="002060"/>
              </w:rPr>
            </w:pPr>
            <w:r w:rsidRPr="000C01E4">
              <w:rPr>
                <w:b/>
                <w:color w:val="002060"/>
              </w:rPr>
              <w:t>Texture of rope</w:t>
            </w:r>
          </w:p>
        </w:tc>
        <w:tc>
          <w:tcPr>
            <w:tcW w:w="2598" w:type="dxa"/>
          </w:tcPr>
          <w:p w14:paraId="2320F98D" w14:textId="7B5B868C" w:rsidR="00D3642B" w:rsidRPr="000C01E4" w:rsidRDefault="000C49CC" w:rsidP="00EA0285">
            <w:pPr>
              <w:pStyle w:val="ListParagraph"/>
              <w:spacing w:after="0" w:line="240" w:lineRule="auto"/>
              <w:ind w:left="0"/>
              <w:contextualSpacing w:val="0"/>
              <w:rPr>
                <w:color w:val="002060"/>
              </w:rPr>
            </w:pPr>
            <w:r w:rsidRPr="000C01E4">
              <w:rPr>
                <w:color w:val="002060"/>
              </w:rPr>
              <w:t>Participants</w:t>
            </w:r>
          </w:p>
        </w:tc>
        <w:tc>
          <w:tcPr>
            <w:tcW w:w="709" w:type="dxa"/>
          </w:tcPr>
          <w:p w14:paraId="43124C8C" w14:textId="0145B248" w:rsidR="004B2ACB" w:rsidRPr="000C01E4" w:rsidRDefault="000C49CC" w:rsidP="00F66EB6">
            <w:pPr>
              <w:spacing w:after="0" w:line="240" w:lineRule="auto"/>
              <w:jc w:val="center"/>
              <w:rPr>
                <w:color w:val="002060"/>
              </w:rPr>
            </w:pPr>
            <w:r w:rsidRPr="000C01E4"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5FFAAEE5" w14:textId="77777777" w:rsidR="000C49CC" w:rsidRPr="000C01E4" w:rsidRDefault="000C49CC" w:rsidP="000C49CC">
            <w:pPr>
              <w:pStyle w:val="ListParagraph"/>
              <w:numPr>
                <w:ilvl w:val="0"/>
                <w:numId w:val="36"/>
              </w:numPr>
              <w:shd w:val="clear" w:color="auto" w:fill="FFFFFF"/>
              <w:spacing w:after="0" w:line="245" w:lineRule="exact"/>
              <w:ind w:right="158"/>
              <w:rPr>
                <w:rFonts w:cs="Arial"/>
                <w:color w:val="002060"/>
              </w:rPr>
            </w:pPr>
            <w:r w:rsidRPr="000C01E4">
              <w:rPr>
                <w:rFonts w:cs="Arial"/>
                <w:color w:val="002060"/>
              </w:rPr>
              <w:t>Rope check for any sharp areas/item stuck in rope</w:t>
            </w:r>
          </w:p>
          <w:p w14:paraId="300F64C9" w14:textId="2F147171" w:rsidR="004B2ACB" w:rsidRPr="000C01E4" w:rsidRDefault="000C49CC" w:rsidP="000C49CC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rPr>
                <w:color w:val="002060"/>
              </w:rPr>
            </w:pPr>
            <w:r w:rsidRPr="000C01E4">
              <w:rPr>
                <w:rFonts w:cs="Arial"/>
                <w:color w:val="002060"/>
              </w:rPr>
              <w:t>Gloves to be warn if leader deems necessary</w:t>
            </w:r>
          </w:p>
        </w:tc>
        <w:tc>
          <w:tcPr>
            <w:tcW w:w="2126" w:type="dxa"/>
          </w:tcPr>
          <w:p w14:paraId="599A4943" w14:textId="69D52CBA" w:rsidR="0032090F" w:rsidRPr="000C01E4" w:rsidRDefault="000C49CC" w:rsidP="00F66EB6">
            <w:pPr>
              <w:spacing w:after="0" w:line="240" w:lineRule="auto"/>
              <w:jc w:val="center"/>
              <w:rPr>
                <w:color w:val="002060"/>
              </w:rPr>
            </w:pPr>
            <w:r w:rsidRPr="000C01E4">
              <w:rPr>
                <w:color w:val="002060"/>
              </w:rPr>
              <w:t>1</w:t>
            </w:r>
          </w:p>
        </w:tc>
      </w:tr>
      <w:tr w:rsidR="000C01E4" w:rsidRPr="000C01E4" w14:paraId="43FFA47D" w14:textId="77777777" w:rsidTr="00BF21EE">
        <w:tc>
          <w:tcPr>
            <w:tcW w:w="709" w:type="dxa"/>
          </w:tcPr>
          <w:p w14:paraId="11A976DC" w14:textId="12D0ABC5" w:rsidR="006060AE" w:rsidRPr="000C01E4" w:rsidRDefault="000C49CC" w:rsidP="00AA0142">
            <w:pPr>
              <w:spacing w:line="240" w:lineRule="auto"/>
              <w:rPr>
                <w:b/>
                <w:color w:val="002060"/>
              </w:rPr>
            </w:pPr>
            <w:r w:rsidRPr="000C01E4">
              <w:rPr>
                <w:b/>
                <w:color w:val="002060"/>
              </w:rPr>
              <w:t>3.0</w:t>
            </w:r>
          </w:p>
        </w:tc>
        <w:tc>
          <w:tcPr>
            <w:tcW w:w="2505" w:type="dxa"/>
          </w:tcPr>
          <w:p w14:paraId="20E0E3BF" w14:textId="77777777" w:rsidR="006060AE" w:rsidRPr="000C01E4" w:rsidRDefault="0017443F" w:rsidP="00F66EB6">
            <w:pPr>
              <w:spacing w:after="0" w:line="240" w:lineRule="auto"/>
              <w:rPr>
                <w:b/>
                <w:color w:val="002060"/>
              </w:rPr>
            </w:pPr>
            <w:r w:rsidRPr="000C01E4">
              <w:rPr>
                <w:b/>
                <w:color w:val="002060"/>
              </w:rPr>
              <w:t xml:space="preserve">Disorientation / </w:t>
            </w:r>
          </w:p>
          <w:p w14:paraId="2D41922A" w14:textId="4B231A90" w:rsidR="0017443F" w:rsidRPr="000C01E4" w:rsidRDefault="0017443F" w:rsidP="00F66EB6">
            <w:pPr>
              <w:spacing w:after="0" w:line="240" w:lineRule="auto"/>
              <w:rPr>
                <w:b/>
                <w:color w:val="002060"/>
              </w:rPr>
            </w:pPr>
            <w:r w:rsidRPr="000C01E4">
              <w:rPr>
                <w:b/>
                <w:color w:val="002060"/>
              </w:rPr>
              <w:t>Claustrophobia</w:t>
            </w:r>
          </w:p>
        </w:tc>
        <w:tc>
          <w:tcPr>
            <w:tcW w:w="2598" w:type="dxa"/>
          </w:tcPr>
          <w:p w14:paraId="47913098" w14:textId="789B9850" w:rsidR="006060AE" w:rsidRPr="000C01E4" w:rsidRDefault="0017443F" w:rsidP="00F66EB6">
            <w:pPr>
              <w:spacing w:after="0" w:line="240" w:lineRule="auto"/>
              <w:rPr>
                <w:color w:val="002060"/>
              </w:rPr>
            </w:pPr>
            <w:r w:rsidRPr="000C01E4">
              <w:rPr>
                <w:color w:val="002060"/>
              </w:rPr>
              <w:t>Participants</w:t>
            </w:r>
          </w:p>
        </w:tc>
        <w:tc>
          <w:tcPr>
            <w:tcW w:w="709" w:type="dxa"/>
          </w:tcPr>
          <w:p w14:paraId="2802212B" w14:textId="042F3C03" w:rsidR="006060AE" w:rsidRPr="000C01E4" w:rsidRDefault="0017443F" w:rsidP="00F66EB6">
            <w:pPr>
              <w:spacing w:after="0" w:line="240" w:lineRule="auto"/>
              <w:jc w:val="center"/>
              <w:rPr>
                <w:color w:val="002060"/>
              </w:rPr>
            </w:pPr>
            <w:r w:rsidRPr="000C01E4"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0D3F3F0F" w14:textId="77777777" w:rsidR="00CB70F9" w:rsidRPr="000C01E4" w:rsidRDefault="00CB70F9" w:rsidP="00CB70F9">
            <w:pPr>
              <w:pStyle w:val="ListParagraph"/>
              <w:numPr>
                <w:ilvl w:val="0"/>
                <w:numId w:val="37"/>
              </w:numPr>
              <w:shd w:val="clear" w:color="auto" w:fill="FFFFFF"/>
              <w:spacing w:after="0" w:line="245" w:lineRule="exact"/>
              <w:ind w:right="158"/>
              <w:rPr>
                <w:rFonts w:cs="Arial"/>
                <w:color w:val="002060"/>
              </w:rPr>
            </w:pPr>
            <w:r w:rsidRPr="000C01E4">
              <w:rPr>
                <w:rFonts w:cs="Arial"/>
                <w:color w:val="002060"/>
              </w:rPr>
              <w:t>Explain the activity to all participants before the start</w:t>
            </w:r>
          </w:p>
          <w:p w14:paraId="4E62DFE4" w14:textId="77777777" w:rsidR="00CB70F9" w:rsidRPr="000C01E4" w:rsidRDefault="00CB70F9" w:rsidP="00CB70F9">
            <w:pPr>
              <w:pStyle w:val="ListParagraph"/>
              <w:numPr>
                <w:ilvl w:val="0"/>
                <w:numId w:val="37"/>
              </w:numPr>
              <w:shd w:val="clear" w:color="auto" w:fill="FFFFFF"/>
              <w:spacing w:after="0" w:line="245" w:lineRule="exact"/>
              <w:ind w:right="158"/>
              <w:rPr>
                <w:rFonts w:cs="Arial"/>
                <w:color w:val="002060"/>
              </w:rPr>
            </w:pPr>
            <w:r w:rsidRPr="000C01E4">
              <w:rPr>
                <w:rFonts w:cs="Arial"/>
                <w:color w:val="002060"/>
              </w:rPr>
              <w:t>Give an opportunity for participants to opt out</w:t>
            </w:r>
          </w:p>
          <w:p w14:paraId="74BF4250" w14:textId="42340592" w:rsidR="006060AE" w:rsidRPr="000C01E4" w:rsidRDefault="00CB70F9" w:rsidP="00CB70F9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color w:val="002060"/>
              </w:rPr>
            </w:pPr>
            <w:r w:rsidRPr="000C01E4">
              <w:rPr>
                <w:rFonts w:cs="Arial"/>
                <w:color w:val="002060"/>
              </w:rPr>
              <w:t>Instruct participants to remove blindfold if needed</w:t>
            </w:r>
          </w:p>
        </w:tc>
        <w:tc>
          <w:tcPr>
            <w:tcW w:w="2126" w:type="dxa"/>
          </w:tcPr>
          <w:p w14:paraId="685FF324" w14:textId="231DF7D0" w:rsidR="006060AE" w:rsidRPr="000C01E4" w:rsidRDefault="0017443F" w:rsidP="00F66EB6">
            <w:pPr>
              <w:spacing w:after="0" w:line="240" w:lineRule="auto"/>
              <w:jc w:val="center"/>
              <w:rPr>
                <w:color w:val="002060"/>
              </w:rPr>
            </w:pPr>
            <w:r w:rsidRPr="000C01E4">
              <w:rPr>
                <w:color w:val="002060"/>
              </w:rPr>
              <w:t>1</w:t>
            </w:r>
          </w:p>
        </w:tc>
      </w:tr>
    </w:tbl>
    <w:p w14:paraId="2A3FADB6" w14:textId="77777777" w:rsidR="00804B9E" w:rsidRPr="000C01E4" w:rsidRDefault="00804B9E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  <w:r w:rsidRPr="000C01E4">
        <w:rPr>
          <w:b/>
          <w:color w:val="002060"/>
          <w:sz w:val="28"/>
          <w:szCs w:val="28"/>
          <w:u w:val="single"/>
        </w:rPr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0C01E4" w:rsidRPr="000C01E4" w14:paraId="46C9F1B6" w14:textId="77777777" w:rsidTr="00AF5728">
        <w:tc>
          <w:tcPr>
            <w:tcW w:w="1129" w:type="dxa"/>
          </w:tcPr>
          <w:p w14:paraId="67F7DBE2" w14:textId="77777777" w:rsidR="00804B9E" w:rsidRPr="000C01E4" w:rsidRDefault="00804B9E" w:rsidP="00AF5728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r w:rsidRPr="000C01E4">
              <w:rPr>
                <w:b/>
                <w:color w:val="002060"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2ABB52DB" w14:textId="77777777" w:rsidR="00804B9E" w:rsidRPr="000C01E4" w:rsidRDefault="00804B9E" w:rsidP="00AF5728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r w:rsidRPr="000C01E4">
              <w:rPr>
                <w:b/>
                <w:color w:val="002060"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6F6668A8" w14:textId="77777777" w:rsidR="00804B9E" w:rsidRPr="000C01E4" w:rsidRDefault="00804B9E" w:rsidP="00AF5728">
            <w:pPr>
              <w:spacing w:after="0" w:line="240" w:lineRule="auto"/>
              <w:rPr>
                <w:b/>
                <w:color w:val="002060"/>
                <w:sz w:val="24"/>
                <w:szCs w:val="24"/>
              </w:rPr>
            </w:pPr>
            <w:r w:rsidRPr="000C01E4">
              <w:rPr>
                <w:b/>
                <w:color w:val="002060"/>
                <w:sz w:val="24"/>
                <w:szCs w:val="24"/>
              </w:rPr>
              <w:t>Residual Risk Description</w:t>
            </w:r>
          </w:p>
        </w:tc>
      </w:tr>
      <w:tr w:rsidR="000C01E4" w:rsidRPr="000C01E4" w14:paraId="5AD91E57" w14:textId="77777777" w:rsidTr="00AF5728">
        <w:tc>
          <w:tcPr>
            <w:tcW w:w="1129" w:type="dxa"/>
          </w:tcPr>
          <w:p w14:paraId="4C4AB68C" w14:textId="77777777" w:rsidR="00804B9E" w:rsidRPr="000C01E4" w:rsidRDefault="00804B9E" w:rsidP="00AF5728">
            <w:pPr>
              <w:spacing w:after="0" w:line="240" w:lineRule="auto"/>
              <w:rPr>
                <w:color w:val="002060"/>
              </w:rPr>
            </w:pPr>
            <w:r w:rsidRPr="000C01E4">
              <w:rPr>
                <w:color w:val="002060"/>
              </w:rPr>
              <w:t>1</w:t>
            </w:r>
          </w:p>
        </w:tc>
        <w:tc>
          <w:tcPr>
            <w:tcW w:w="6663" w:type="dxa"/>
          </w:tcPr>
          <w:p w14:paraId="6949F41F" w14:textId="77777777" w:rsidR="00804B9E" w:rsidRPr="000C01E4" w:rsidRDefault="00804B9E" w:rsidP="00AF5728">
            <w:pPr>
              <w:spacing w:after="0" w:line="240" w:lineRule="auto"/>
              <w:rPr>
                <w:color w:val="002060"/>
              </w:rPr>
            </w:pPr>
            <w:r w:rsidRPr="000C01E4">
              <w:rPr>
                <w:color w:val="002060"/>
              </w:rPr>
              <w:t>Very low – i.e. splinters</w:t>
            </w:r>
          </w:p>
        </w:tc>
        <w:tc>
          <w:tcPr>
            <w:tcW w:w="6156" w:type="dxa"/>
          </w:tcPr>
          <w:p w14:paraId="55272C3E" w14:textId="77777777" w:rsidR="00804B9E" w:rsidRPr="000C01E4" w:rsidRDefault="00804B9E" w:rsidP="00AF5728">
            <w:pPr>
              <w:spacing w:after="0" w:line="240" w:lineRule="auto"/>
              <w:rPr>
                <w:color w:val="002060"/>
              </w:rPr>
            </w:pPr>
            <w:r w:rsidRPr="000C01E4">
              <w:rPr>
                <w:color w:val="002060"/>
              </w:rPr>
              <w:t>Very low, minimal risk, control measures more than adequate</w:t>
            </w:r>
          </w:p>
        </w:tc>
      </w:tr>
      <w:tr w:rsidR="000C01E4" w:rsidRPr="000C01E4" w14:paraId="66C66EA9" w14:textId="77777777" w:rsidTr="00AF5728">
        <w:tc>
          <w:tcPr>
            <w:tcW w:w="1129" w:type="dxa"/>
          </w:tcPr>
          <w:p w14:paraId="566DC4F3" w14:textId="77777777" w:rsidR="00804B9E" w:rsidRPr="000C01E4" w:rsidRDefault="00804B9E" w:rsidP="00AF5728">
            <w:pPr>
              <w:spacing w:after="0" w:line="240" w:lineRule="auto"/>
              <w:rPr>
                <w:color w:val="002060"/>
              </w:rPr>
            </w:pPr>
            <w:r w:rsidRPr="000C01E4">
              <w:rPr>
                <w:color w:val="002060"/>
              </w:rPr>
              <w:t>2</w:t>
            </w:r>
          </w:p>
        </w:tc>
        <w:tc>
          <w:tcPr>
            <w:tcW w:w="6663" w:type="dxa"/>
          </w:tcPr>
          <w:p w14:paraId="4C2973D8" w14:textId="77777777" w:rsidR="00804B9E" w:rsidRPr="000C01E4" w:rsidRDefault="00804B9E" w:rsidP="00AF5728">
            <w:pPr>
              <w:spacing w:after="0" w:line="240" w:lineRule="auto"/>
              <w:rPr>
                <w:color w:val="002060"/>
              </w:rPr>
            </w:pPr>
            <w:r w:rsidRPr="000C01E4">
              <w:rPr>
                <w:color w:val="002060"/>
              </w:rPr>
              <w:t>Minor injury – i.e. cut, grazing</w:t>
            </w:r>
          </w:p>
        </w:tc>
        <w:tc>
          <w:tcPr>
            <w:tcW w:w="6156" w:type="dxa"/>
          </w:tcPr>
          <w:p w14:paraId="6D4E0FF0" w14:textId="77777777" w:rsidR="00804B9E" w:rsidRPr="000C01E4" w:rsidRDefault="00804B9E" w:rsidP="00AF5728">
            <w:pPr>
              <w:spacing w:after="0" w:line="240" w:lineRule="auto"/>
              <w:rPr>
                <w:color w:val="002060"/>
              </w:rPr>
            </w:pPr>
            <w:r w:rsidRPr="000C01E4">
              <w:rPr>
                <w:color w:val="002060"/>
              </w:rPr>
              <w:t>Low, control measures satisfactory</w:t>
            </w:r>
          </w:p>
        </w:tc>
      </w:tr>
      <w:tr w:rsidR="000C01E4" w:rsidRPr="000C01E4" w14:paraId="356F5A5F" w14:textId="77777777" w:rsidTr="00AF5728">
        <w:tc>
          <w:tcPr>
            <w:tcW w:w="1129" w:type="dxa"/>
          </w:tcPr>
          <w:p w14:paraId="659028A0" w14:textId="77777777" w:rsidR="00804B9E" w:rsidRPr="000C01E4" w:rsidRDefault="00804B9E" w:rsidP="00AF5728">
            <w:pPr>
              <w:spacing w:after="0" w:line="240" w:lineRule="auto"/>
              <w:rPr>
                <w:color w:val="002060"/>
              </w:rPr>
            </w:pPr>
            <w:r w:rsidRPr="000C01E4">
              <w:rPr>
                <w:color w:val="002060"/>
              </w:rPr>
              <w:t>3</w:t>
            </w:r>
          </w:p>
        </w:tc>
        <w:tc>
          <w:tcPr>
            <w:tcW w:w="6663" w:type="dxa"/>
          </w:tcPr>
          <w:p w14:paraId="66737D28" w14:textId="77777777" w:rsidR="00804B9E" w:rsidRPr="000C01E4" w:rsidRDefault="00804B9E" w:rsidP="00AF5728">
            <w:pPr>
              <w:spacing w:after="0" w:line="240" w:lineRule="auto"/>
              <w:rPr>
                <w:color w:val="002060"/>
              </w:rPr>
            </w:pPr>
            <w:r w:rsidRPr="000C01E4">
              <w:rPr>
                <w:color w:val="002060"/>
              </w:rPr>
              <w:t>Medium injury would stop casualty continuing with activity</w:t>
            </w:r>
          </w:p>
        </w:tc>
        <w:tc>
          <w:tcPr>
            <w:tcW w:w="6156" w:type="dxa"/>
          </w:tcPr>
          <w:p w14:paraId="77954B1C" w14:textId="77777777" w:rsidR="00804B9E" w:rsidRPr="000C01E4" w:rsidRDefault="00804B9E" w:rsidP="00AF5728">
            <w:pPr>
              <w:spacing w:after="0" w:line="240" w:lineRule="auto"/>
              <w:rPr>
                <w:color w:val="002060"/>
              </w:rPr>
            </w:pPr>
            <w:r w:rsidRPr="000C01E4">
              <w:rPr>
                <w:color w:val="002060"/>
              </w:rPr>
              <w:t>Medium, control measures adequate</w:t>
            </w:r>
          </w:p>
        </w:tc>
      </w:tr>
      <w:tr w:rsidR="000C01E4" w:rsidRPr="000C01E4" w14:paraId="000B37CC" w14:textId="77777777" w:rsidTr="00AF5728">
        <w:tc>
          <w:tcPr>
            <w:tcW w:w="1129" w:type="dxa"/>
          </w:tcPr>
          <w:p w14:paraId="0BEAC941" w14:textId="77777777" w:rsidR="00804B9E" w:rsidRPr="000C01E4" w:rsidRDefault="00804B9E" w:rsidP="00AF5728">
            <w:pPr>
              <w:spacing w:after="0" w:line="240" w:lineRule="auto"/>
              <w:rPr>
                <w:color w:val="002060"/>
              </w:rPr>
            </w:pPr>
            <w:r w:rsidRPr="000C01E4">
              <w:rPr>
                <w:color w:val="002060"/>
              </w:rPr>
              <w:t>4</w:t>
            </w:r>
          </w:p>
        </w:tc>
        <w:tc>
          <w:tcPr>
            <w:tcW w:w="6663" w:type="dxa"/>
          </w:tcPr>
          <w:p w14:paraId="493774D1" w14:textId="77777777" w:rsidR="00804B9E" w:rsidRPr="000C01E4" w:rsidRDefault="00804B9E" w:rsidP="00AF5728">
            <w:pPr>
              <w:spacing w:after="0" w:line="240" w:lineRule="auto"/>
              <w:rPr>
                <w:color w:val="002060"/>
              </w:rPr>
            </w:pPr>
            <w:r w:rsidRPr="000C01E4">
              <w:rPr>
                <w:color w:val="002060"/>
              </w:rPr>
              <w:t>Serious injury requiring medi</w:t>
            </w:r>
            <w:r w:rsidR="00FD1926" w:rsidRPr="000C01E4">
              <w:rPr>
                <w:color w:val="002060"/>
              </w:rPr>
              <w:t>c</w:t>
            </w:r>
            <w:r w:rsidRPr="000C01E4">
              <w:rPr>
                <w:color w:val="002060"/>
              </w:rPr>
              <w:t>al attention i.e. broken bone, deep cut</w:t>
            </w:r>
          </w:p>
        </w:tc>
        <w:tc>
          <w:tcPr>
            <w:tcW w:w="6156" w:type="dxa"/>
          </w:tcPr>
          <w:p w14:paraId="6F894439" w14:textId="77777777" w:rsidR="00804B9E" w:rsidRPr="000C01E4" w:rsidRDefault="00804B9E" w:rsidP="00AF5728">
            <w:pPr>
              <w:spacing w:after="0" w:line="240" w:lineRule="auto"/>
              <w:rPr>
                <w:color w:val="002060"/>
              </w:rPr>
            </w:pPr>
            <w:r w:rsidRPr="000C01E4">
              <w:rPr>
                <w:color w:val="002060"/>
              </w:rPr>
              <w:t>High, control measures need further consideration</w:t>
            </w:r>
          </w:p>
        </w:tc>
      </w:tr>
      <w:tr w:rsidR="000C01E4" w:rsidRPr="000C01E4" w14:paraId="65CDA654" w14:textId="77777777" w:rsidTr="00AF5728">
        <w:tc>
          <w:tcPr>
            <w:tcW w:w="1129" w:type="dxa"/>
          </w:tcPr>
          <w:p w14:paraId="49682E9A" w14:textId="77777777" w:rsidR="00804B9E" w:rsidRPr="000C01E4" w:rsidRDefault="00804B9E" w:rsidP="00AF5728">
            <w:pPr>
              <w:spacing w:after="0" w:line="240" w:lineRule="auto"/>
              <w:rPr>
                <w:color w:val="002060"/>
              </w:rPr>
            </w:pPr>
            <w:r w:rsidRPr="000C01E4">
              <w:rPr>
                <w:color w:val="002060"/>
              </w:rPr>
              <w:t>5</w:t>
            </w:r>
          </w:p>
        </w:tc>
        <w:tc>
          <w:tcPr>
            <w:tcW w:w="6663" w:type="dxa"/>
          </w:tcPr>
          <w:p w14:paraId="3CD0AB34" w14:textId="77777777" w:rsidR="00804B9E" w:rsidRPr="000C01E4" w:rsidRDefault="00804B9E" w:rsidP="00AF5728">
            <w:pPr>
              <w:spacing w:after="0" w:line="240" w:lineRule="auto"/>
              <w:rPr>
                <w:color w:val="002060"/>
              </w:rPr>
            </w:pPr>
            <w:r w:rsidRPr="000C01E4">
              <w:rPr>
                <w:color w:val="002060"/>
              </w:rPr>
              <w:t>Extremely harmful, very serious injury or fatality</w:t>
            </w:r>
          </w:p>
        </w:tc>
        <w:tc>
          <w:tcPr>
            <w:tcW w:w="6156" w:type="dxa"/>
          </w:tcPr>
          <w:p w14:paraId="2C44C887" w14:textId="77777777" w:rsidR="00804B9E" w:rsidRPr="000C01E4" w:rsidRDefault="00804B9E" w:rsidP="00AF5728">
            <w:pPr>
              <w:spacing w:after="0" w:line="240" w:lineRule="auto"/>
              <w:rPr>
                <w:color w:val="002060"/>
              </w:rPr>
            </w:pPr>
            <w:r w:rsidRPr="000C01E4">
              <w:rPr>
                <w:color w:val="002060"/>
              </w:rPr>
              <w:t>Very high, intolerable, stop activity</w:t>
            </w:r>
          </w:p>
        </w:tc>
      </w:tr>
    </w:tbl>
    <w:p w14:paraId="1D72C2B4" w14:textId="77777777" w:rsidR="00A932A8" w:rsidRDefault="00A932A8" w:rsidP="00AA0142">
      <w:pPr>
        <w:spacing w:line="240" w:lineRule="auto"/>
      </w:pPr>
    </w:p>
    <w:sectPr w:rsidR="00A932A8" w:rsidSect="00F135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DD63C" w14:textId="77777777" w:rsidR="00655842" w:rsidRDefault="00655842" w:rsidP="00DB53D2">
      <w:pPr>
        <w:spacing w:after="0" w:line="240" w:lineRule="auto"/>
      </w:pPr>
      <w:r>
        <w:separator/>
      </w:r>
    </w:p>
  </w:endnote>
  <w:endnote w:type="continuationSeparator" w:id="0">
    <w:p w14:paraId="3DA1AEA1" w14:textId="77777777" w:rsidR="00655842" w:rsidRDefault="00655842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1CFA" w14:textId="77777777" w:rsidR="00226325" w:rsidRDefault="002263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8F0713" w14:textId="279A1461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="006B5545">
          <w:t xml:space="preserve">Blind </w:t>
        </w:r>
        <w:r w:rsidR="00167FD5">
          <w:t>Trail</w:t>
        </w:r>
      </w:p>
      <w:p w14:paraId="6A0F4023" w14:textId="15D06C90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6A3F67">
          <w:rPr>
            <w:b/>
          </w:rPr>
          <w:t>George Gordon</w:t>
        </w:r>
      </w:p>
      <w:p w14:paraId="661C6F8E" w14:textId="6BD00D13" w:rsidR="0018397D" w:rsidRDefault="00F1350F" w:rsidP="008A630E">
        <w:pPr>
          <w:pStyle w:val="Footer"/>
          <w:ind w:left="-567"/>
        </w:pPr>
        <w:r>
          <w:t xml:space="preserve">Date:  </w:t>
        </w:r>
        <w:r w:rsidR="00BA5C53">
          <w:rPr>
            <w:b/>
          </w:rPr>
          <w:t>01/04/202</w:t>
        </w:r>
        <w:r w:rsidR="00226325">
          <w:rPr>
            <w:b/>
          </w:rPr>
          <w:t>6</w:t>
        </w:r>
      </w:p>
    </w:sdtContent>
  </w:sdt>
  <w:p w14:paraId="6BF0898D" w14:textId="77777777" w:rsidR="0018397D" w:rsidRDefault="001839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B7955" w14:textId="77777777" w:rsidR="00226325" w:rsidRDefault="002263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43FFC" w14:textId="77777777" w:rsidR="00655842" w:rsidRDefault="00655842" w:rsidP="00DB53D2">
      <w:pPr>
        <w:spacing w:after="0" w:line="240" w:lineRule="auto"/>
      </w:pPr>
      <w:r>
        <w:separator/>
      </w:r>
    </w:p>
  </w:footnote>
  <w:footnote w:type="continuationSeparator" w:id="0">
    <w:p w14:paraId="6A0E246B" w14:textId="77777777" w:rsidR="00655842" w:rsidRDefault="00655842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A9153" w14:textId="77777777" w:rsidR="00226325" w:rsidRDefault="00226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E2EFB" w14:textId="22255ADB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D8FF6AB" wp14:editId="46F6E2D3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3BCBBE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8FF6AB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6F3BCBBE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90DFBD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77B310CE" wp14:editId="2B98950A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1C90DFBD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77B310CE" wp14:editId="2B98950A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68974A" wp14:editId="2F80B52B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3E04D3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868974A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493E04D3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6B4BE585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59B11B79" w14:textId="60F62A0C" w:rsidR="0018397D" w:rsidRPr="00901829" w:rsidRDefault="006B5545" w:rsidP="00901829">
    <w:pPr>
      <w:jc w:val="center"/>
      <w:rPr>
        <w:b/>
        <w:color w:val="002060"/>
        <w:sz w:val="40"/>
        <w:szCs w:val="40"/>
      </w:rPr>
    </w:pPr>
    <w:r>
      <w:rPr>
        <w:b/>
        <w:sz w:val="40"/>
        <w:szCs w:val="40"/>
      </w:rPr>
      <w:t>Blind Trail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EB95" w14:textId="77777777" w:rsidR="00226325" w:rsidRDefault="002263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632AB"/>
    <w:multiLevelType w:val="hybridMultilevel"/>
    <w:tmpl w:val="A8DA59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C2C8D"/>
    <w:multiLevelType w:val="hybridMultilevel"/>
    <w:tmpl w:val="ABE60D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9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2" w15:restartNumberingAfterBreak="0">
    <w:nsid w:val="6D5C41F3"/>
    <w:multiLevelType w:val="hybridMultilevel"/>
    <w:tmpl w:val="2F52BE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444884865">
    <w:abstractNumId w:val="14"/>
  </w:num>
  <w:num w:numId="2" w16cid:durableId="2052919008">
    <w:abstractNumId w:val="17"/>
  </w:num>
  <w:num w:numId="3" w16cid:durableId="1568422641">
    <w:abstractNumId w:val="11"/>
  </w:num>
  <w:num w:numId="4" w16cid:durableId="1195925119">
    <w:abstractNumId w:val="0"/>
  </w:num>
  <w:num w:numId="5" w16cid:durableId="1862431426">
    <w:abstractNumId w:val="2"/>
  </w:num>
  <w:num w:numId="6" w16cid:durableId="1976570062">
    <w:abstractNumId w:val="15"/>
  </w:num>
  <w:num w:numId="7" w16cid:durableId="116993944">
    <w:abstractNumId w:val="16"/>
  </w:num>
  <w:num w:numId="8" w16cid:durableId="1553229797">
    <w:abstractNumId w:val="30"/>
  </w:num>
  <w:num w:numId="9" w16cid:durableId="791706663">
    <w:abstractNumId w:val="19"/>
  </w:num>
  <w:num w:numId="10" w16cid:durableId="1542788920">
    <w:abstractNumId w:val="33"/>
  </w:num>
  <w:num w:numId="11" w16cid:durableId="1242106692">
    <w:abstractNumId w:val="29"/>
  </w:num>
  <w:num w:numId="12" w16cid:durableId="624703037">
    <w:abstractNumId w:val="18"/>
  </w:num>
  <w:num w:numId="13" w16cid:durableId="763260614">
    <w:abstractNumId w:val="31"/>
  </w:num>
  <w:num w:numId="14" w16cid:durableId="264307019">
    <w:abstractNumId w:val="26"/>
  </w:num>
  <w:num w:numId="15" w16cid:durableId="1100686357">
    <w:abstractNumId w:val="8"/>
  </w:num>
  <w:num w:numId="16" w16cid:durableId="820973023">
    <w:abstractNumId w:val="13"/>
  </w:num>
  <w:num w:numId="17" w16cid:durableId="148179945">
    <w:abstractNumId w:val="9"/>
  </w:num>
  <w:num w:numId="18" w16cid:durableId="329674563">
    <w:abstractNumId w:val="5"/>
  </w:num>
  <w:num w:numId="19" w16cid:durableId="1458908032">
    <w:abstractNumId w:val="25"/>
  </w:num>
  <w:num w:numId="20" w16cid:durableId="1048341692">
    <w:abstractNumId w:val="10"/>
  </w:num>
  <w:num w:numId="21" w16cid:durableId="1358240716">
    <w:abstractNumId w:val="24"/>
  </w:num>
  <w:num w:numId="22" w16cid:durableId="1857696628">
    <w:abstractNumId w:val="21"/>
  </w:num>
  <w:num w:numId="23" w16cid:durableId="1498497753">
    <w:abstractNumId w:val="23"/>
  </w:num>
  <w:num w:numId="24" w16cid:durableId="435516348">
    <w:abstractNumId w:val="12"/>
  </w:num>
  <w:num w:numId="25" w16cid:durableId="1334603731">
    <w:abstractNumId w:val="3"/>
  </w:num>
  <w:num w:numId="26" w16cid:durableId="1020470586">
    <w:abstractNumId w:val="20"/>
  </w:num>
  <w:num w:numId="27" w16cid:durableId="864907030">
    <w:abstractNumId w:val="4"/>
  </w:num>
  <w:num w:numId="28" w16cid:durableId="1209419017">
    <w:abstractNumId w:val="27"/>
  </w:num>
  <w:num w:numId="29" w16cid:durableId="600458042">
    <w:abstractNumId w:val="6"/>
  </w:num>
  <w:num w:numId="30" w16cid:durableId="1654142722">
    <w:abstractNumId w:val="35"/>
  </w:num>
  <w:num w:numId="31" w16cid:durableId="1054892">
    <w:abstractNumId w:val="34"/>
  </w:num>
  <w:num w:numId="32" w16cid:durableId="1359428431">
    <w:abstractNumId w:val="7"/>
  </w:num>
  <w:num w:numId="33" w16cid:durableId="1020162541">
    <w:abstractNumId w:val="28"/>
  </w:num>
  <w:num w:numId="34" w16cid:durableId="374932329">
    <w:abstractNumId w:val="1"/>
  </w:num>
  <w:num w:numId="35" w16cid:durableId="410005015">
    <w:abstractNumId w:val="1"/>
  </w:num>
  <w:num w:numId="36" w16cid:durableId="107283521">
    <w:abstractNumId w:val="22"/>
  </w:num>
  <w:num w:numId="37" w16cid:durableId="714230750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100AD"/>
    <w:rsid w:val="00010EBB"/>
    <w:rsid w:val="000116CA"/>
    <w:rsid w:val="00015935"/>
    <w:rsid w:val="00017092"/>
    <w:rsid w:val="00021210"/>
    <w:rsid w:val="00021BEE"/>
    <w:rsid w:val="00025078"/>
    <w:rsid w:val="0002614C"/>
    <w:rsid w:val="00030002"/>
    <w:rsid w:val="00031AD0"/>
    <w:rsid w:val="00036BDF"/>
    <w:rsid w:val="00041268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CFF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7575"/>
    <w:rsid w:val="000C01E4"/>
    <w:rsid w:val="000C2CC2"/>
    <w:rsid w:val="000C3839"/>
    <w:rsid w:val="000C3F32"/>
    <w:rsid w:val="000C49CC"/>
    <w:rsid w:val="000C4E3A"/>
    <w:rsid w:val="000C5E92"/>
    <w:rsid w:val="000C5F82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40C2"/>
    <w:rsid w:val="00140FCF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67FD5"/>
    <w:rsid w:val="00170F84"/>
    <w:rsid w:val="00171037"/>
    <w:rsid w:val="00171135"/>
    <w:rsid w:val="00172325"/>
    <w:rsid w:val="00173FD2"/>
    <w:rsid w:val="0017443F"/>
    <w:rsid w:val="00181283"/>
    <w:rsid w:val="00181AC1"/>
    <w:rsid w:val="0018397D"/>
    <w:rsid w:val="001867C7"/>
    <w:rsid w:val="00187CB7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7E6B"/>
    <w:rsid w:val="001B38CA"/>
    <w:rsid w:val="001B4250"/>
    <w:rsid w:val="001B491C"/>
    <w:rsid w:val="001B6F96"/>
    <w:rsid w:val="001B733D"/>
    <w:rsid w:val="001B7454"/>
    <w:rsid w:val="001C372B"/>
    <w:rsid w:val="001C3BEF"/>
    <w:rsid w:val="001D4C62"/>
    <w:rsid w:val="001D6F76"/>
    <w:rsid w:val="001E0DFB"/>
    <w:rsid w:val="001E1EAA"/>
    <w:rsid w:val="001E24F0"/>
    <w:rsid w:val="001E3783"/>
    <w:rsid w:val="001E421E"/>
    <w:rsid w:val="001F5F89"/>
    <w:rsid w:val="001F69E0"/>
    <w:rsid w:val="001F6FF6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64F1"/>
    <w:rsid w:val="002168D7"/>
    <w:rsid w:val="002169B7"/>
    <w:rsid w:val="00217229"/>
    <w:rsid w:val="0022565E"/>
    <w:rsid w:val="00226325"/>
    <w:rsid w:val="00226552"/>
    <w:rsid w:val="0022701A"/>
    <w:rsid w:val="00227712"/>
    <w:rsid w:val="0023049D"/>
    <w:rsid w:val="00231427"/>
    <w:rsid w:val="00233EAC"/>
    <w:rsid w:val="002341EB"/>
    <w:rsid w:val="00235FE8"/>
    <w:rsid w:val="00242EF3"/>
    <w:rsid w:val="0024387F"/>
    <w:rsid w:val="00244E97"/>
    <w:rsid w:val="00247695"/>
    <w:rsid w:val="00253D51"/>
    <w:rsid w:val="002558C9"/>
    <w:rsid w:val="0025659A"/>
    <w:rsid w:val="002609F6"/>
    <w:rsid w:val="00260B59"/>
    <w:rsid w:val="00260F7D"/>
    <w:rsid w:val="00262689"/>
    <w:rsid w:val="00264D38"/>
    <w:rsid w:val="00265B11"/>
    <w:rsid w:val="00265DB1"/>
    <w:rsid w:val="00265FA1"/>
    <w:rsid w:val="0027398C"/>
    <w:rsid w:val="002743D2"/>
    <w:rsid w:val="0027466F"/>
    <w:rsid w:val="00285F17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72F3"/>
    <w:rsid w:val="002B7489"/>
    <w:rsid w:val="002C11D1"/>
    <w:rsid w:val="002C7A62"/>
    <w:rsid w:val="002D02BD"/>
    <w:rsid w:val="002D2E65"/>
    <w:rsid w:val="002D66F0"/>
    <w:rsid w:val="002D7347"/>
    <w:rsid w:val="002E1386"/>
    <w:rsid w:val="002E15D7"/>
    <w:rsid w:val="002E212C"/>
    <w:rsid w:val="002E4612"/>
    <w:rsid w:val="002E4ED6"/>
    <w:rsid w:val="002E7B98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263"/>
    <w:rsid w:val="0032090F"/>
    <w:rsid w:val="0032512E"/>
    <w:rsid w:val="00327294"/>
    <w:rsid w:val="0032749B"/>
    <w:rsid w:val="00333622"/>
    <w:rsid w:val="0033596D"/>
    <w:rsid w:val="00337754"/>
    <w:rsid w:val="00340F6F"/>
    <w:rsid w:val="003507FA"/>
    <w:rsid w:val="0035380D"/>
    <w:rsid w:val="00354950"/>
    <w:rsid w:val="00356B10"/>
    <w:rsid w:val="00356E20"/>
    <w:rsid w:val="0035785E"/>
    <w:rsid w:val="00361C76"/>
    <w:rsid w:val="003648BF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CAF"/>
    <w:rsid w:val="003B4522"/>
    <w:rsid w:val="003B4E54"/>
    <w:rsid w:val="003B62E4"/>
    <w:rsid w:val="003C317D"/>
    <w:rsid w:val="003C5399"/>
    <w:rsid w:val="003C5DFF"/>
    <w:rsid w:val="003D22A9"/>
    <w:rsid w:val="003D377C"/>
    <w:rsid w:val="003D7C7C"/>
    <w:rsid w:val="003E0DA6"/>
    <w:rsid w:val="003E2C56"/>
    <w:rsid w:val="003E3F5D"/>
    <w:rsid w:val="003E4B48"/>
    <w:rsid w:val="003E60DB"/>
    <w:rsid w:val="003E6399"/>
    <w:rsid w:val="003E761A"/>
    <w:rsid w:val="003E77D3"/>
    <w:rsid w:val="003E7E8F"/>
    <w:rsid w:val="003F3B86"/>
    <w:rsid w:val="003F7B84"/>
    <w:rsid w:val="004002B2"/>
    <w:rsid w:val="00400687"/>
    <w:rsid w:val="00402E37"/>
    <w:rsid w:val="004033CC"/>
    <w:rsid w:val="00404AAD"/>
    <w:rsid w:val="0040698C"/>
    <w:rsid w:val="004073EB"/>
    <w:rsid w:val="00411DD6"/>
    <w:rsid w:val="004136B7"/>
    <w:rsid w:val="00415A91"/>
    <w:rsid w:val="0041618B"/>
    <w:rsid w:val="0042562D"/>
    <w:rsid w:val="00425A87"/>
    <w:rsid w:val="00430923"/>
    <w:rsid w:val="00431469"/>
    <w:rsid w:val="00432A53"/>
    <w:rsid w:val="00434235"/>
    <w:rsid w:val="0043453D"/>
    <w:rsid w:val="004362F3"/>
    <w:rsid w:val="00437E4B"/>
    <w:rsid w:val="00437F69"/>
    <w:rsid w:val="00441EB4"/>
    <w:rsid w:val="00444F18"/>
    <w:rsid w:val="004465D9"/>
    <w:rsid w:val="00451843"/>
    <w:rsid w:val="00454AFF"/>
    <w:rsid w:val="004570D9"/>
    <w:rsid w:val="00457A3C"/>
    <w:rsid w:val="004606CC"/>
    <w:rsid w:val="00460D23"/>
    <w:rsid w:val="004611E0"/>
    <w:rsid w:val="004660A3"/>
    <w:rsid w:val="00470960"/>
    <w:rsid w:val="00473E44"/>
    <w:rsid w:val="004762A7"/>
    <w:rsid w:val="00476A1E"/>
    <w:rsid w:val="004816DA"/>
    <w:rsid w:val="00482692"/>
    <w:rsid w:val="004865A9"/>
    <w:rsid w:val="00486BE5"/>
    <w:rsid w:val="00486D9F"/>
    <w:rsid w:val="00491AF1"/>
    <w:rsid w:val="0049376B"/>
    <w:rsid w:val="004A3E6B"/>
    <w:rsid w:val="004A40FE"/>
    <w:rsid w:val="004A79C6"/>
    <w:rsid w:val="004A7DC8"/>
    <w:rsid w:val="004B02E0"/>
    <w:rsid w:val="004B17FA"/>
    <w:rsid w:val="004B2ACB"/>
    <w:rsid w:val="004B38F7"/>
    <w:rsid w:val="004B4EC2"/>
    <w:rsid w:val="004C068D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502F6E"/>
    <w:rsid w:val="00504EDC"/>
    <w:rsid w:val="00514670"/>
    <w:rsid w:val="00517545"/>
    <w:rsid w:val="00517C71"/>
    <w:rsid w:val="00521880"/>
    <w:rsid w:val="00523ABC"/>
    <w:rsid w:val="005241A3"/>
    <w:rsid w:val="0053373C"/>
    <w:rsid w:val="0053687F"/>
    <w:rsid w:val="005418E8"/>
    <w:rsid w:val="00542C85"/>
    <w:rsid w:val="00543FB0"/>
    <w:rsid w:val="005445AB"/>
    <w:rsid w:val="00547EFF"/>
    <w:rsid w:val="00551D5C"/>
    <w:rsid w:val="00552ECC"/>
    <w:rsid w:val="005550BA"/>
    <w:rsid w:val="00561DA5"/>
    <w:rsid w:val="00564E01"/>
    <w:rsid w:val="00566F61"/>
    <w:rsid w:val="00566F85"/>
    <w:rsid w:val="00570E1C"/>
    <w:rsid w:val="00571B23"/>
    <w:rsid w:val="00571D6E"/>
    <w:rsid w:val="0057452A"/>
    <w:rsid w:val="0057649A"/>
    <w:rsid w:val="00576EA5"/>
    <w:rsid w:val="0058132D"/>
    <w:rsid w:val="00583BB3"/>
    <w:rsid w:val="00584E67"/>
    <w:rsid w:val="00585C6E"/>
    <w:rsid w:val="005863B2"/>
    <w:rsid w:val="005863FD"/>
    <w:rsid w:val="00592A4D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562D"/>
    <w:rsid w:val="005E589C"/>
    <w:rsid w:val="005E72EA"/>
    <w:rsid w:val="005E7BD6"/>
    <w:rsid w:val="005F2902"/>
    <w:rsid w:val="005F3B89"/>
    <w:rsid w:val="005F6679"/>
    <w:rsid w:val="005F67F5"/>
    <w:rsid w:val="006035F3"/>
    <w:rsid w:val="00604085"/>
    <w:rsid w:val="006060AE"/>
    <w:rsid w:val="006112BF"/>
    <w:rsid w:val="00612435"/>
    <w:rsid w:val="006135E3"/>
    <w:rsid w:val="00615A67"/>
    <w:rsid w:val="006165A2"/>
    <w:rsid w:val="00617A04"/>
    <w:rsid w:val="00617B3D"/>
    <w:rsid w:val="006247F5"/>
    <w:rsid w:val="006266A9"/>
    <w:rsid w:val="0062671C"/>
    <w:rsid w:val="006345A5"/>
    <w:rsid w:val="00635FA4"/>
    <w:rsid w:val="00644125"/>
    <w:rsid w:val="006530DF"/>
    <w:rsid w:val="00655842"/>
    <w:rsid w:val="006569BF"/>
    <w:rsid w:val="00660497"/>
    <w:rsid w:val="00662945"/>
    <w:rsid w:val="0066429A"/>
    <w:rsid w:val="0066548D"/>
    <w:rsid w:val="00666752"/>
    <w:rsid w:val="0067006F"/>
    <w:rsid w:val="00672028"/>
    <w:rsid w:val="00673E16"/>
    <w:rsid w:val="0067710A"/>
    <w:rsid w:val="00677ECF"/>
    <w:rsid w:val="00681F29"/>
    <w:rsid w:val="006836B7"/>
    <w:rsid w:val="00684194"/>
    <w:rsid w:val="00685E29"/>
    <w:rsid w:val="00687CD9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81F"/>
    <w:rsid w:val="006A3F67"/>
    <w:rsid w:val="006A4DA4"/>
    <w:rsid w:val="006B2F74"/>
    <w:rsid w:val="006B5545"/>
    <w:rsid w:val="006B714D"/>
    <w:rsid w:val="006B7E6B"/>
    <w:rsid w:val="006C28A3"/>
    <w:rsid w:val="006C5B56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5552"/>
    <w:rsid w:val="006F60C1"/>
    <w:rsid w:val="006F64D5"/>
    <w:rsid w:val="006F74CF"/>
    <w:rsid w:val="00704BBD"/>
    <w:rsid w:val="00710796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6FC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6685"/>
    <w:rsid w:val="007C3558"/>
    <w:rsid w:val="007C51A5"/>
    <w:rsid w:val="007C57B1"/>
    <w:rsid w:val="007C5F30"/>
    <w:rsid w:val="007C7D17"/>
    <w:rsid w:val="007D04DB"/>
    <w:rsid w:val="007D0DEF"/>
    <w:rsid w:val="007D204A"/>
    <w:rsid w:val="007D26BA"/>
    <w:rsid w:val="007D3EC9"/>
    <w:rsid w:val="007D4764"/>
    <w:rsid w:val="007D56D7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5E2D"/>
    <w:rsid w:val="007F5EFA"/>
    <w:rsid w:val="007F6988"/>
    <w:rsid w:val="00801B31"/>
    <w:rsid w:val="00803870"/>
    <w:rsid w:val="00803F2E"/>
    <w:rsid w:val="00804B9E"/>
    <w:rsid w:val="00804BD5"/>
    <w:rsid w:val="008054B5"/>
    <w:rsid w:val="00806413"/>
    <w:rsid w:val="00810FD1"/>
    <w:rsid w:val="0081208A"/>
    <w:rsid w:val="00815E89"/>
    <w:rsid w:val="00816B81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61"/>
    <w:rsid w:val="00851012"/>
    <w:rsid w:val="0085206D"/>
    <w:rsid w:val="00852519"/>
    <w:rsid w:val="008535D7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774F8"/>
    <w:rsid w:val="008807C1"/>
    <w:rsid w:val="00883033"/>
    <w:rsid w:val="00885F5E"/>
    <w:rsid w:val="008873AE"/>
    <w:rsid w:val="00887D54"/>
    <w:rsid w:val="00893BDE"/>
    <w:rsid w:val="00894E41"/>
    <w:rsid w:val="0089624F"/>
    <w:rsid w:val="00897890"/>
    <w:rsid w:val="00897940"/>
    <w:rsid w:val="008A103C"/>
    <w:rsid w:val="008A31E2"/>
    <w:rsid w:val="008A4F11"/>
    <w:rsid w:val="008A5CF4"/>
    <w:rsid w:val="008A630E"/>
    <w:rsid w:val="008A678B"/>
    <w:rsid w:val="008B50D5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3697"/>
    <w:rsid w:val="008E4352"/>
    <w:rsid w:val="008E4F5D"/>
    <w:rsid w:val="008E6B67"/>
    <w:rsid w:val="008E6EAE"/>
    <w:rsid w:val="008E7689"/>
    <w:rsid w:val="008F08C8"/>
    <w:rsid w:val="008F28DD"/>
    <w:rsid w:val="008F3504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6751"/>
    <w:rsid w:val="0091706A"/>
    <w:rsid w:val="00917214"/>
    <w:rsid w:val="00917E94"/>
    <w:rsid w:val="0092115F"/>
    <w:rsid w:val="0092525C"/>
    <w:rsid w:val="009256B1"/>
    <w:rsid w:val="0092610D"/>
    <w:rsid w:val="00934296"/>
    <w:rsid w:val="00935554"/>
    <w:rsid w:val="00936E8E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420B"/>
    <w:rsid w:val="009C425C"/>
    <w:rsid w:val="009C73D9"/>
    <w:rsid w:val="009C7564"/>
    <w:rsid w:val="009D0A15"/>
    <w:rsid w:val="009D194A"/>
    <w:rsid w:val="009D1A1E"/>
    <w:rsid w:val="009E1F9C"/>
    <w:rsid w:val="009E3D0C"/>
    <w:rsid w:val="009E7651"/>
    <w:rsid w:val="009E7852"/>
    <w:rsid w:val="009F06B0"/>
    <w:rsid w:val="009F385E"/>
    <w:rsid w:val="009F4448"/>
    <w:rsid w:val="009F484E"/>
    <w:rsid w:val="009F56EC"/>
    <w:rsid w:val="009F7ACE"/>
    <w:rsid w:val="00A00976"/>
    <w:rsid w:val="00A027F4"/>
    <w:rsid w:val="00A050C6"/>
    <w:rsid w:val="00A05324"/>
    <w:rsid w:val="00A126A0"/>
    <w:rsid w:val="00A2396B"/>
    <w:rsid w:val="00A245B6"/>
    <w:rsid w:val="00A26B80"/>
    <w:rsid w:val="00A26EAD"/>
    <w:rsid w:val="00A270F9"/>
    <w:rsid w:val="00A31934"/>
    <w:rsid w:val="00A336A5"/>
    <w:rsid w:val="00A37181"/>
    <w:rsid w:val="00A37A24"/>
    <w:rsid w:val="00A428D6"/>
    <w:rsid w:val="00A4338C"/>
    <w:rsid w:val="00A57DE8"/>
    <w:rsid w:val="00A611CC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640"/>
    <w:rsid w:val="00AA777E"/>
    <w:rsid w:val="00AB37C5"/>
    <w:rsid w:val="00AB5960"/>
    <w:rsid w:val="00AC15EB"/>
    <w:rsid w:val="00AC28BA"/>
    <w:rsid w:val="00AC2FD5"/>
    <w:rsid w:val="00AC393E"/>
    <w:rsid w:val="00AD1FEE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AF7D6A"/>
    <w:rsid w:val="00B0215B"/>
    <w:rsid w:val="00B027AE"/>
    <w:rsid w:val="00B02D85"/>
    <w:rsid w:val="00B05AC7"/>
    <w:rsid w:val="00B07013"/>
    <w:rsid w:val="00B071DF"/>
    <w:rsid w:val="00B146ED"/>
    <w:rsid w:val="00B16ED4"/>
    <w:rsid w:val="00B17187"/>
    <w:rsid w:val="00B2066C"/>
    <w:rsid w:val="00B21F9A"/>
    <w:rsid w:val="00B23D10"/>
    <w:rsid w:val="00B250C7"/>
    <w:rsid w:val="00B25471"/>
    <w:rsid w:val="00B26B4B"/>
    <w:rsid w:val="00B31911"/>
    <w:rsid w:val="00B3790A"/>
    <w:rsid w:val="00B505FA"/>
    <w:rsid w:val="00B50FB6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A35"/>
    <w:rsid w:val="00B97432"/>
    <w:rsid w:val="00BA04F8"/>
    <w:rsid w:val="00BA51CC"/>
    <w:rsid w:val="00BA59BD"/>
    <w:rsid w:val="00BA5C53"/>
    <w:rsid w:val="00BA65C3"/>
    <w:rsid w:val="00BA6618"/>
    <w:rsid w:val="00BB490E"/>
    <w:rsid w:val="00BB766B"/>
    <w:rsid w:val="00BC0719"/>
    <w:rsid w:val="00BC1503"/>
    <w:rsid w:val="00BC1B64"/>
    <w:rsid w:val="00BC38CB"/>
    <w:rsid w:val="00BC3B12"/>
    <w:rsid w:val="00BC49EB"/>
    <w:rsid w:val="00BC52CF"/>
    <w:rsid w:val="00BC5F08"/>
    <w:rsid w:val="00BC790D"/>
    <w:rsid w:val="00BC7A75"/>
    <w:rsid w:val="00BE1DF2"/>
    <w:rsid w:val="00BE2FC7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BAF"/>
    <w:rsid w:val="00BF6F75"/>
    <w:rsid w:val="00C018B5"/>
    <w:rsid w:val="00C021F0"/>
    <w:rsid w:val="00C04F36"/>
    <w:rsid w:val="00C10EE3"/>
    <w:rsid w:val="00C14F04"/>
    <w:rsid w:val="00C15ABC"/>
    <w:rsid w:val="00C15C4E"/>
    <w:rsid w:val="00C1739B"/>
    <w:rsid w:val="00C22C69"/>
    <w:rsid w:val="00C26A59"/>
    <w:rsid w:val="00C32BBE"/>
    <w:rsid w:val="00C37AB6"/>
    <w:rsid w:val="00C42DB1"/>
    <w:rsid w:val="00C45168"/>
    <w:rsid w:val="00C45ECF"/>
    <w:rsid w:val="00C462D7"/>
    <w:rsid w:val="00C471D5"/>
    <w:rsid w:val="00C51048"/>
    <w:rsid w:val="00C5213A"/>
    <w:rsid w:val="00C53019"/>
    <w:rsid w:val="00C54D57"/>
    <w:rsid w:val="00C6167B"/>
    <w:rsid w:val="00C619ED"/>
    <w:rsid w:val="00C6426F"/>
    <w:rsid w:val="00C65DC6"/>
    <w:rsid w:val="00C67556"/>
    <w:rsid w:val="00C72F4B"/>
    <w:rsid w:val="00C73AA3"/>
    <w:rsid w:val="00C76156"/>
    <w:rsid w:val="00C80A99"/>
    <w:rsid w:val="00C81636"/>
    <w:rsid w:val="00C82877"/>
    <w:rsid w:val="00C828E9"/>
    <w:rsid w:val="00C85657"/>
    <w:rsid w:val="00C905E2"/>
    <w:rsid w:val="00C9280F"/>
    <w:rsid w:val="00C928DD"/>
    <w:rsid w:val="00C9308F"/>
    <w:rsid w:val="00C93A02"/>
    <w:rsid w:val="00CA00E0"/>
    <w:rsid w:val="00CA0623"/>
    <w:rsid w:val="00CA17BD"/>
    <w:rsid w:val="00CA242D"/>
    <w:rsid w:val="00CA2CD7"/>
    <w:rsid w:val="00CA661A"/>
    <w:rsid w:val="00CA6BBF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B70F9"/>
    <w:rsid w:val="00CC25CF"/>
    <w:rsid w:val="00CC6765"/>
    <w:rsid w:val="00CD0B51"/>
    <w:rsid w:val="00CD28B2"/>
    <w:rsid w:val="00CD3A8A"/>
    <w:rsid w:val="00CD3D0F"/>
    <w:rsid w:val="00CD3F58"/>
    <w:rsid w:val="00CD4D6E"/>
    <w:rsid w:val="00CD6495"/>
    <w:rsid w:val="00CE534D"/>
    <w:rsid w:val="00CE6301"/>
    <w:rsid w:val="00CE76BC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891"/>
    <w:rsid w:val="00D15F8A"/>
    <w:rsid w:val="00D16F34"/>
    <w:rsid w:val="00D1712E"/>
    <w:rsid w:val="00D20A6A"/>
    <w:rsid w:val="00D21EA2"/>
    <w:rsid w:val="00D23037"/>
    <w:rsid w:val="00D23FB9"/>
    <w:rsid w:val="00D2453A"/>
    <w:rsid w:val="00D30002"/>
    <w:rsid w:val="00D31074"/>
    <w:rsid w:val="00D35AFE"/>
    <w:rsid w:val="00D3642B"/>
    <w:rsid w:val="00D404BF"/>
    <w:rsid w:val="00D40D45"/>
    <w:rsid w:val="00D42B2B"/>
    <w:rsid w:val="00D44347"/>
    <w:rsid w:val="00D47CA3"/>
    <w:rsid w:val="00D47CE4"/>
    <w:rsid w:val="00D50743"/>
    <w:rsid w:val="00D51BD1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245D"/>
    <w:rsid w:val="00D92A59"/>
    <w:rsid w:val="00D934D4"/>
    <w:rsid w:val="00D93CEC"/>
    <w:rsid w:val="00D97000"/>
    <w:rsid w:val="00DA060E"/>
    <w:rsid w:val="00DA18EA"/>
    <w:rsid w:val="00DA3FAA"/>
    <w:rsid w:val="00DA54FC"/>
    <w:rsid w:val="00DA5C3B"/>
    <w:rsid w:val="00DA661D"/>
    <w:rsid w:val="00DA6946"/>
    <w:rsid w:val="00DB0079"/>
    <w:rsid w:val="00DB1741"/>
    <w:rsid w:val="00DB53D2"/>
    <w:rsid w:val="00DB5B7C"/>
    <w:rsid w:val="00DC07E2"/>
    <w:rsid w:val="00DD0168"/>
    <w:rsid w:val="00DD4AA0"/>
    <w:rsid w:val="00DD718D"/>
    <w:rsid w:val="00DE1319"/>
    <w:rsid w:val="00DE3E03"/>
    <w:rsid w:val="00DE4888"/>
    <w:rsid w:val="00DE50B5"/>
    <w:rsid w:val="00DE709B"/>
    <w:rsid w:val="00DE7D38"/>
    <w:rsid w:val="00DF0079"/>
    <w:rsid w:val="00DF1C42"/>
    <w:rsid w:val="00DF2B93"/>
    <w:rsid w:val="00DF314E"/>
    <w:rsid w:val="00DF4CAB"/>
    <w:rsid w:val="00DF572D"/>
    <w:rsid w:val="00DF5915"/>
    <w:rsid w:val="00DF5C2D"/>
    <w:rsid w:val="00E00B59"/>
    <w:rsid w:val="00E06580"/>
    <w:rsid w:val="00E074CB"/>
    <w:rsid w:val="00E079A6"/>
    <w:rsid w:val="00E1061E"/>
    <w:rsid w:val="00E11232"/>
    <w:rsid w:val="00E14299"/>
    <w:rsid w:val="00E14BBB"/>
    <w:rsid w:val="00E20326"/>
    <w:rsid w:val="00E2176C"/>
    <w:rsid w:val="00E22718"/>
    <w:rsid w:val="00E23744"/>
    <w:rsid w:val="00E2564D"/>
    <w:rsid w:val="00E30C79"/>
    <w:rsid w:val="00E311C7"/>
    <w:rsid w:val="00E36EAC"/>
    <w:rsid w:val="00E457EC"/>
    <w:rsid w:val="00E463A1"/>
    <w:rsid w:val="00E53A42"/>
    <w:rsid w:val="00E56643"/>
    <w:rsid w:val="00E56AB8"/>
    <w:rsid w:val="00E60373"/>
    <w:rsid w:val="00E605AF"/>
    <w:rsid w:val="00E612BB"/>
    <w:rsid w:val="00E61E18"/>
    <w:rsid w:val="00E62085"/>
    <w:rsid w:val="00E628C1"/>
    <w:rsid w:val="00E656A9"/>
    <w:rsid w:val="00E65EEC"/>
    <w:rsid w:val="00E67232"/>
    <w:rsid w:val="00E72372"/>
    <w:rsid w:val="00E749B7"/>
    <w:rsid w:val="00E74E86"/>
    <w:rsid w:val="00E81249"/>
    <w:rsid w:val="00E81F52"/>
    <w:rsid w:val="00E83550"/>
    <w:rsid w:val="00E900E1"/>
    <w:rsid w:val="00E91070"/>
    <w:rsid w:val="00E96795"/>
    <w:rsid w:val="00E97BF0"/>
    <w:rsid w:val="00EA0285"/>
    <w:rsid w:val="00EA1CC0"/>
    <w:rsid w:val="00EA4FA8"/>
    <w:rsid w:val="00EB0A95"/>
    <w:rsid w:val="00EB1B65"/>
    <w:rsid w:val="00EB1F0A"/>
    <w:rsid w:val="00EB20D3"/>
    <w:rsid w:val="00EB32C1"/>
    <w:rsid w:val="00EB4F91"/>
    <w:rsid w:val="00EB6202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53E7"/>
    <w:rsid w:val="00EF5A5B"/>
    <w:rsid w:val="00EF6111"/>
    <w:rsid w:val="00F01804"/>
    <w:rsid w:val="00F108FA"/>
    <w:rsid w:val="00F12732"/>
    <w:rsid w:val="00F1350F"/>
    <w:rsid w:val="00F168DB"/>
    <w:rsid w:val="00F24138"/>
    <w:rsid w:val="00F24BEF"/>
    <w:rsid w:val="00F25EB4"/>
    <w:rsid w:val="00F26499"/>
    <w:rsid w:val="00F27220"/>
    <w:rsid w:val="00F3009B"/>
    <w:rsid w:val="00F307CE"/>
    <w:rsid w:val="00F31AB9"/>
    <w:rsid w:val="00F32C49"/>
    <w:rsid w:val="00F34DA2"/>
    <w:rsid w:val="00F36089"/>
    <w:rsid w:val="00F41B03"/>
    <w:rsid w:val="00F41E36"/>
    <w:rsid w:val="00F50C0C"/>
    <w:rsid w:val="00F510FB"/>
    <w:rsid w:val="00F5126A"/>
    <w:rsid w:val="00F51874"/>
    <w:rsid w:val="00F5607B"/>
    <w:rsid w:val="00F577EA"/>
    <w:rsid w:val="00F57AA6"/>
    <w:rsid w:val="00F607DB"/>
    <w:rsid w:val="00F62234"/>
    <w:rsid w:val="00F64BED"/>
    <w:rsid w:val="00F64D04"/>
    <w:rsid w:val="00F650E2"/>
    <w:rsid w:val="00F66EB6"/>
    <w:rsid w:val="00F7564F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D1926"/>
    <w:rsid w:val="00FE15D5"/>
    <w:rsid w:val="00FE1B51"/>
    <w:rsid w:val="00FE31FA"/>
    <w:rsid w:val="00FE4A9C"/>
    <w:rsid w:val="00FE5DD9"/>
    <w:rsid w:val="00FE6AF5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4EF1A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DC269-3922-41C5-BE13-B494FDFF1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4</cp:revision>
  <cp:lastPrinted>2017-12-11T15:55:00Z</cp:lastPrinted>
  <dcterms:created xsi:type="dcterms:W3CDTF">2025-03-21T08:50:00Z</dcterms:created>
  <dcterms:modified xsi:type="dcterms:W3CDTF">2026-07-28T08:06:00Z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